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6EBE" w:rsidRDefault="00F13622">
      <w:pPr>
        <w:pStyle w:val="Title"/>
        <w:contextualSpacing w:val="0"/>
        <w:jc w:val="center"/>
      </w:pPr>
      <w:bookmarkStart w:id="0" w:name="h.c5itddvug7bx" w:colFirst="0" w:colLast="0"/>
      <w:bookmarkEnd w:id="0"/>
      <w:r>
        <w:t>{Name} Stormwater Authority</w:t>
      </w:r>
    </w:p>
    <w:p w:rsidR="00E46EBE" w:rsidRDefault="00F13622">
      <w:pPr>
        <w:pStyle w:val="Subtitle"/>
        <w:contextualSpacing w:val="0"/>
      </w:pPr>
      <w:bookmarkStart w:id="1" w:name="h.9roa3vw3ycjm" w:colFirst="0" w:colLast="0"/>
      <w:bookmarkEnd w:id="1"/>
      <w:r>
        <w:t>Frequently Asked Questions</w:t>
      </w:r>
    </w:p>
    <w:p w:rsidR="00E46EBE" w:rsidRDefault="00F13622">
      <w:pPr>
        <w:pStyle w:val="Heading1"/>
        <w:contextualSpacing w:val="0"/>
      </w:pPr>
      <w:bookmarkStart w:id="2" w:name="h.7uwvubq5o0c2" w:colFirst="0" w:colLast="0"/>
      <w:bookmarkEnd w:id="2"/>
      <w:r>
        <w:t>What is a Stormwater Authority and what will it do?</w:t>
      </w:r>
    </w:p>
    <w:p w:rsidR="00E46EBE" w:rsidRDefault="00F13622">
      <w:pPr>
        <w:pStyle w:val="normal0"/>
      </w:pPr>
      <w:r>
        <w:t>{Name} Stormwater Authority will be a local government agency that has three related jobs:</w:t>
      </w:r>
    </w:p>
    <w:tbl>
      <w:tblPr>
        <w:tblStyle w:val="a"/>
        <w:tblW w:w="9360" w:type="dxa"/>
        <w:tblLayout w:type="fixed"/>
        <w:tblLook w:val="0600"/>
      </w:tblPr>
      <w:tblGrid>
        <w:gridCol w:w="3120"/>
        <w:gridCol w:w="3120"/>
        <w:gridCol w:w="3120"/>
      </w:tblGrid>
      <w:tr w:rsidR="00E46EBE">
        <w:tc>
          <w:tcPr>
            <w:tcW w:w="3120" w:type="dxa"/>
            <w:tcMar>
              <w:top w:w="100" w:type="dxa"/>
              <w:left w:w="100" w:type="dxa"/>
              <w:bottom w:w="100" w:type="dxa"/>
              <w:right w:w="100" w:type="dxa"/>
            </w:tcMar>
          </w:tcPr>
          <w:p w:rsidR="00E46EBE" w:rsidRDefault="00F13622">
            <w:pPr>
              <w:pStyle w:val="normal0"/>
              <w:spacing w:after="0"/>
              <w:jc w:val="center"/>
            </w:pPr>
            <w:r>
              <w:rPr>
                <w:noProof/>
              </w:rPr>
              <w:drawing>
                <wp:inline distT="114300" distB="114300" distL="114300" distR="114300">
                  <wp:extent cx="1685925" cy="1130300"/>
                  <wp:effectExtent l="0" t="0" r="0" b="0"/>
                  <wp:docPr id="14" name="image06.jpg" descr="edit"/>
                  <wp:cNvGraphicFramePr/>
                  <a:graphic xmlns:a="http://schemas.openxmlformats.org/drawingml/2006/main">
                    <a:graphicData uri="http://schemas.openxmlformats.org/drawingml/2006/picture">
                      <pic:pic xmlns:pic="http://schemas.openxmlformats.org/drawingml/2006/picture">
                        <pic:nvPicPr>
                          <pic:cNvPr id="0" name="image06.jpg" descr="edit"/>
                          <pic:cNvPicPr preferRelativeResize="0"/>
                        </pic:nvPicPr>
                        <pic:blipFill>
                          <a:blip r:embed="rId5"/>
                          <a:srcRect/>
                          <a:stretch>
                            <a:fillRect/>
                          </a:stretch>
                        </pic:blipFill>
                        <pic:spPr>
                          <a:xfrm>
                            <a:off x="0" y="0"/>
                            <a:ext cx="1685925" cy="1130300"/>
                          </a:xfrm>
                          <a:prstGeom prst="rect">
                            <a:avLst/>
                          </a:prstGeom>
                          <a:ln/>
                        </pic:spPr>
                      </pic:pic>
                    </a:graphicData>
                  </a:graphic>
                </wp:inline>
              </w:drawing>
            </w:r>
          </w:p>
        </w:tc>
        <w:tc>
          <w:tcPr>
            <w:tcW w:w="3120" w:type="dxa"/>
            <w:tcMar>
              <w:top w:w="100" w:type="dxa"/>
              <w:left w:w="100" w:type="dxa"/>
              <w:bottom w:w="100" w:type="dxa"/>
              <w:right w:w="100" w:type="dxa"/>
            </w:tcMar>
          </w:tcPr>
          <w:p w:rsidR="00E46EBE" w:rsidRDefault="00F13622">
            <w:pPr>
              <w:pStyle w:val="normal0"/>
              <w:spacing w:after="0"/>
              <w:jc w:val="center"/>
            </w:pPr>
            <w:r>
              <w:rPr>
                <w:noProof/>
              </w:rPr>
              <w:drawing>
                <wp:inline distT="19050" distB="19050" distL="19050" distR="19050">
                  <wp:extent cx="1747838" cy="1076641"/>
                  <wp:effectExtent l="0" t="0" r="0" b="0"/>
                  <wp:docPr id="11" name="image03.jpg" descr="edit"/>
                  <wp:cNvGraphicFramePr/>
                  <a:graphic xmlns:a="http://schemas.openxmlformats.org/drawingml/2006/main">
                    <a:graphicData uri="http://schemas.openxmlformats.org/drawingml/2006/picture">
                      <pic:pic xmlns:pic="http://schemas.openxmlformats.org/drawingml/2006/picture">
                        <pic:nvPicPr>
                          <pic:cNvPr id="0" name="image03.jpg" descr="edit"/>
                          <pic:cNvPicPr preferRelativeResize="0"/>
                        </pic:nvPicPr>
                        <pic:blipFill>
                          <a:blip r:embed="rId6"/>
                          <a:srcRect r="19781" b="34314"/>
                          <a:stretch>
                            <a:fillRect/>
                          </a:stretch>
                        </pic:blipFill>
                        <pic:spPr>
                          <a:xfrm>
                            <a:off x="0" y="0"/>
                            <a:ext cx="1747838" cy="1076641"/>
                          </a:xfrm>
                          <a:prstGeom prst="rect">
                            <a:avLst/>
                          </a:prstGeom>
                          <a:ln/>
                        </pic:spPr>
                      </pic:pic>
                    </a:graphicData>
                  </a:graphic>
                </wp:inline>
              </w:drawing>
            </w:r>
          </w:p>
        </w:tc>
        <w:tc>
          <w:tcPr>
            <w:tcW w:w="3120" w:type="dxa"/>
            <w:tcMar>
              <w:top w:w="100" w:type="dxa"/>
              <w:left w:w="100" w:type="dxa"/>
              <w:bottom w:w="100" w:type="dxa"/>
              <w:right w:w="100" w:type="dxa"/>
            </w:tcMar>
          </w:tcPr>
          <w:p w:rsidR="00E46EBE" w:rsidRDefault="00F13622">
            <w:pPr>
              <w:pStyle w:val="normal0"/>
              <w:spacing w:after="0"/>
              <w:jc w:val="center"/>
            </w:pPr>
            <w:r>
              <w:rPr>
                <w:noProof/>
              </w:rPr>
              <w:drawing>
                <wp:inline distT="114300" distB="114300" distL="114300" distR="114300">
                  <wp:extent cx="1595438" cy="1198832"/>
                  <wp:effectExtent l="0" t="0" r="0" b="0"/>
                  <wp:docPr id="8" name="image02.jpg" descr="edit"/>
                  <wp:cNvGraphicFramePr/>
                  <a:graphic xmlns:a="http://schemas.openxmlformats.org/drawingml/2006/main">
                    <a:graphicData uri="http://schemas.openxmlformats.org/drawingml/2006/picture">
                      <pic:pic xmlns:pic="http://schemas.openxmlformats.org/drawingml/2006/picture">
                        <pic:nvPicPr>
                          <pic:cNvPr id="0" name="image02.jpg" descr="edit"/>
                          <pic:cNvPicPr preferRelativeResize="0"/>
                        </pic:nvPicPr>
                        <pic:blipFill>
                          <a:blip r:embed="rId7"/>
                          <a:srcRect/>
                          <a:stretch>
                            <a:fillRect/>
                          </a:stretch>
                        </pic:blipFill>
                        <pic:spPr>
                          <a:xfrm>
                            <a:off x="0" y="0"/>
                            <a:ext cx="1595438" cy="1198832"/>
                          </a:xfrm>
                          <a:prstGeom prst="rect">
                            <a:avLst/>
                          </a:prstGeom>
                          <a:ln/>
                        </pic:spPr>
                      </pic:pic>
                    </a:graphicData>
                  </a:graphic>
                </wp:inline>
              </w:drawing>
            </w:r>
          </w:p>
        </w:tc>
      </w:tr>
      <w:tr w:rsidR="00E46EBE">
        <w:tc>
          <w:tcPr>
            <w:tcW w:w="3120" w:type="dxa"/>
            <w:tcMar>
              <w:left w:w="0" w:type="dxa"/>
              <w:right w:w="0" w:type="dxa"/>
            </w:tcMar>
          </w:tcPr>
          <w:p w:rsidR="00E46EBE" w:rsidRDefault="00F13622">
            <w:pPr>
              <w:pStyle w:val="normal0"/>
              <w:spacing w:after="0"/>
              <w:jc w:val="center"/>
            </w:pPr>
            <w:r>
              <w:t>Guard the purity of the waterways that provide drinking water</w:t>
            </w:r>
          </w:p>
        </w:tc>
        <w:tc>
          <w:tcPr>
            <w:tcW w:w="3120" w:type="dxa"/>
            <w:tcMar>
              <w:left w:w="0" w:type="dxa"/>
              <w:right w:w="0" w:type="dxa"/>
            </w:tcMar>
          </w:tcPr>
          <w:p w:rsidR="00E46EBE" w:rsidRDefault="00F13622">
            <w:pPr>
              <w:pStyle w:val="normal0"/>
              <w:spacing w:after="0"/>
              <w:jc w:val="center"/>
            </w:pPr>
            <w:r>
              <w:t>Protect people, property, and roads from flooding.</w:t>
            </w:r>
          </w:p>
        </w:tc>
        <w:tc>
          <w:tcPr>
            <w:tcW w:w="3120" w:type="dxa"/>
            <w:tcMar>
              <w:left w:w="0" w:type="dxa"/>
              <w:right w:w="0" w:type="dxa"/>
            </w:tcMar>
          </w:tcPr>
          <w:p w:rsidR="00E46EBE" w:rsidRDefault="00F13622">
            <w:pPr>
              <w:pStyle w:val="normal0"/>
              <w:spacing w:after="0"/>
              <w:jc w:val="center"/>
            </w:pPr>
            <w:r>
              <w:t xml:space="preserve">Ensure waterways are clean enough to enjoy and for wildlife to survive. </w:t>
            </w:r>
          </w:p>
        </w:tc>
      </w:tr>
    </w:tbl>
    <w:p w:rsidR="00E46EBE" w:rsidRDefault="00E46EBE">
      <w:pPr>
        <w:pStyle w:val="Heading1"/>
        <w:contextualSpacing w:val="0"/>
      </w:pPr>
      <w:bookmarkStart w:id="3" w:name="h.h8rn77y171xl" w:colFirst="0" w:colLast="0"/>
      <w:bookmarkEnd w:id="3"/>
    </w:p>
    <w:p w:rsidR="00E46EBE" w:rsidRDefault="00F13622">
      <w:pPr>
        <w:pStyle w:val="Heading1"/>
        <w:contextualSpacing w:val="0"/>
      </w:pPr>
      <w:bookmarkStart w:id="4" w:name="h.sme41aub9ze4" w:colFirst="0" w:colLast="0"/>
      <w:bookmarkEnd w:id="4"/>
      <w:r>
        <w:t>What do water pollution and floods have in common?</w:t>
      </w:r>
    </w:p>
    <w:p w:rsidR="00E46EBE" w:rsidRDefault="00F13622">
      <w:pPr>
        <w:pStyle w:val="normal0"/>
      </w:pPr>
      <w:r>
        <w:t>All floods and most polluted waterways have one thing in common: stormwater run</w:t>
      </w:r>
      <w:r>
        <w:t xml:space="preserve">off. </w:t>
      </w:r>
    </w:p>
    <w:tbl>
      <w:tblPr>
        <w:tblStyle w:val="a0"/>
        <w:tblW w:w="9360" w:type="dxa"/>
        <w:tblLayout w:type="fixed"/>
        <w:tblLook w:val="0600"/>
      </w:tblPr>
      <w:tblGrid>
        <w:gridCol w:w="4680"/>
        <w:gridCol w:w="4680"/>
      </w:tblGrid>
      <w:tr w:rsidR="00E46EBE">
        <w:tc>
          <w:tcPr>
            <w:tcW w:w="4680" w:type="dxa"/>
            <w:tcMar>
              <w:top w:w="100" w:type="dxa"/>
              <w:left w:w="100" w:type="dxa"/>
              <w:bottom w:w="100" w:type="dxa"/>
              <w:right w:w="100" w:type="dxa"/>
            </w:tcMar>
          </w:tcPr>
          <w:p w:rsidR="00E46EBE" w:rsidRDefault="00F13622">
            <w:pPr>
              <w:pStyle w:val="normal0"/>
              <w:spacing w:after="0"/>
            </w:pPr>
            <w:r>
              <w:rPr>
                <w:noProof/>
              </w:rPr>
              <w:drawing>
                <wp:inline distT="114300" distB="114300" distL="114300" distR="114300">
                  <wp:extent cx="2623036" cy="1604963"/>
                  <wp:effectExtent l="0" t="0" r="0" b="0"/>
                  <wp:docPr id="5" name="image07.jpg" descr="edit"/>
                  <wp:cNvGraphicFramePr/>
                  <a:graphic xmlns:a="http://schemas.openxmlformats.org/drawingml/2006/main">
                    <a:graphicData uri="http://schemas.openxmlformats.org/drawingml/2006/picture">
                      <pic:pic xmlns:pic="http://schemas.openxmlformats.org/drawingml/2006/picture">
                        <pic:nvPicPr>
                          <pic:cNvPr id="0" name="image07.jpg" descr="edit"/>
                          <pic:cNvPicPr preferRelativeResize="0"/>
                        </pic:nvPicPr>
                        <pic:blipFill>
                          <a:blip r:embed="rId6"/>
                          <a:srcRect r="19780" b="34313"/>
                          <a:stretch>
                            <a:fillRect/>
                          </a:stretch>
                        </pic:blipFill>
                        <pic:spPr>
                          <a:xfrm>
                            <a:off x="0" y="0"/>
                            <a:ext cx="2623036" cy="1604963"/>
                          </a:xfrm>
                          <a:prstGeom prst="rect">
                            <a:avLst/>
                          </a:prstGeom>
                          <a:ln/>
                        </pic:spPr>
                      </pic:pic>
                    </a:graphicData>
                  </a:graphic>
                </wp:inline>
              </w:drawing>
            </w:r>
          </w:p>
        </w:tc>
        <w:tc>
          <w:tcPr>
            <w:tcW w:w="4680" w:type="dxa"/>
            <w:tcMar>
              <w:top w:w="100" w:type="dxa"/>
              <w:left w:w="100" w:type="dxa"/>
              <w:bottom w:w="100" w:type="dxa"/>
              <w:right w:w="100" w:type="dxa"/>
            </w:tcMar>
          </w:tcPr>
          <w:p w:rsidR="00E46EBE" w:rsidRDefault="00F13622">
            <w:pPr>
              <w:pStyle w:val="normal0"/>
              <w:spacing w:after="0"/>
            </w:pPr>
            <w:r>
              <w:t xml:space="preserve">When </w:t>
            </w:r>
            <w:proofErr w:type="gramStart"/>
            <w:r>
              <w:t>rain falls</w:t>
            </w:r>
            <w:proofErr w:type="gramEnd"/>
            <w:r>
              <w:t xml:space="preserve"> or snow melts faster than it can soak into the ground, the runoff ends up in local waterways. When more runoff reaches these waterways than they can hold, they flood.</w:t>
            </w:r>
          </w:p>
          <w:p w:rsidR="00E46EBE" w:rsidRDefault="00E46EBE">
            <w:pPr>
              <w:pStyle w:val="normal0"/>
              <w:spacing w:after="0"/>
            </w:pPr>
          </w:p>
          <w:p w:rsidR="00E46EBE" w:rsidRDefault="00F13622" w:rsidP="00F13622">
            <w:commentRangeStart w:id="5"/>
            <w:proofErr w:type="spellStart"/>
            <w:r>
              <w:rPr>
                <w:szCs w:val="22"/>
              </w:rPr>
              <w:t>Lorem</w:t>
            </w:r>
            <w:proofErr w:type="spellEnd"/>
            <w:r>
              <w:rPr>
                <w:szCs w:val="22"/>
              </w:rPr>
              <w:t xml:space="preserve"> </w:t>
            </w:r>
            <w:proofErr w:type="spellStart"/>
            <w:r>
              <w:rPr>
                <w:szCs w:val="22"/>
              </w:rPr>
              <w:t>ipsum</w:t>
            </w:r>
            <w:proofErr w:type="spellEnd"/>
            <w:r>
              <w:rPr>
                <w:szCs w:val="22"/>
              </w:rPr>
              <w:t xml:space="preserve"> </w:t>
            </w:r>
            <w:proofErr w:type="gramStart"/>
            <w:r>
              <w:rPr>
                <w:szCs w:val="22"/>
              </w:rPr>
              <w:t>dolor sit</w:t>
            </w:r>
            <w:proofErr w:type="gramEnd"/>
            <w:r>
              <w:rPr>
                <w:szCs w:val="22"/>
              </w:rPr>
              <w:t xml:space="preserve"> </w:t>
            </w:r>
            <w:proofErr w:type="spellStart"/>
            <w:r>
              <w:rPr>
                <w:szCs w:val="22"/>
              </w:rPr>
              <w:t>amet</w:t>
            </w:r>
            <w:proofErr w:type="spellEnd"/>
            <w:r>
              <w:rPr>
                <w:szCs w:val="22"/>
              </w:rPr>
              <w:t xml:space="preserve">, </w:t>
            </w:r>
            <w:proofErr w:type="spellStart"/>
            <w:r>
              <w:rPr>
                <w:szCs w:val="22"/>
              </w:rPr>
              <w:t>consectetur</w:t>
            </w:r>
            <w:proofErr w:type="spellEnd"/>
            <w:r>
              <w:rPr>
                <w:szCs w:val="22"/>
              </w:rPr>
              <w:t xml:space="preserve"> </w:t>
            </w:r>
            <w:proofErr w:type="spellStart"/>
            <w:r>
              <w:rPr>
                <w:szCs w:val="22"/>
              </w:rPr>
              <w:t>adipiscing</w:t>
            </w:r>
            <w:proofErr w:type="spellEnd"/>
            <w:r>
              <w:rPr>
                <w:szCs w:val="22"/>
              </w:rPr>
              <w:t xml:space="preserve"> </w:t>
            </w:r>
            <w:proofErr w:type="spellStart"/>
            <w:r>
              <w:rPr>
                <w:szCs w:val="22"/>
              </w:rPr>
              <w:t>elit</w:t>
            </w:r>
            <w:proofErr w:type="spellEnd"/>
            <w:r>
              <w:rPr>
                <w:szCs w:val="22"/>
              </w:rPr>
              <w:t xml:space="preserve">. </w:t>
            </w:r>
            <w:proofErr w:type="spellStart"/>
            <w:r>
              <w:rPr>
                <w:szCs w:val="22"/>
              </w:rPr>
              <w:t>Suspendisse</w:t>
            </w:r>
            <w:proofErr w:type="spellEnd"/>
            <w:r>
              <w:rPr>
                <w:szCs w:val="22"/>
              </w:rPr>
              <w:t xml:space="preserve"> </w:t>
            </w:r>
            <w:proofErr w:type="spellStart"/>
            <w:r>
              <w:rPr>
                <w:szCs w:val="22"/>
              </w:rPr>
              <w:t>tristique</w:t>
            </w:r>
            <w:proofErr w:type="spellEnd"/>
            <w:r>
              <w:rPr>
                <w:szCs w:val="22"/>
              </w:rPr>
              <w:t xml:space="preserve"> </w:t>
            </w:r>
            <w:proofErr w:type="spellStart"/>
            <w:r>
              <w:rPr>
                <w:szCs w:val="22"/>
              </w:rPr>
              <w:t>consectetur</w:t>
            </w:r>
            <w:proofErr w:type="spellEnd"/>
            <w:r>
              <w:rPr>
                <w:szCs w:val="22"/>
              </w:rPr>
              <w:t xml:space="preserve"> </w:t>
            </w:r>
            <w:proofErr w:type="spellStart"/>
            <w:r>
              <w:rPr>
                <w:szCs w:val="22"/>
              </w:rPr>
              <w:t>efficitur</w:t>
            </w:r>
            <w:proofErr w:type="spellEnd"/>
            <w:r>
              <w:rPr>
                <w:szCs w:val="22"/>
              </w:rPr>
              <w:t xml:space="preserve">. </w:t>
            </w:r>
            <w:proofErr w:type="spellStart"/>
            <w:r>
              <w:rPr>
                <w:szCs w:val="22"/>
              </w:rPr>
              <w:t>Aliquam</w:t>
            </w:r>
            <w:proofErr w:type="spellEnd"/>
            <w:r>
              <w:rPr>
                <w:szCs w:val="22"/>
              </w:rPr>
              <w:t xml:space="preserve"> </w:t>
            </w:r>
            <w:proofErr w:type="spellStart"/>
            <w:r>
              <w:rPr>
                <w:szCs w:val="22"/>
              </w:rPr>
              <w:t>sagittis</w:t>
            </w:r>
            <w:proofErr w:type="spellEnd"/>
            <w:r>
              <w:rPr>
                <w:szCs w:val="22"/>
              </w:rPr>
              <w:t xml:space="preserve"> </w:t>
            </w:r>
            <w:proofErr w:type="spellStart"/>
            <w:r>
              <w:rPr>
                <w:szCs w:val="22"/>
              </w:rPr>
              <w:t>mollis</w:t>
            </w:r>
            <w:proofErr w:type="spellEnd"/>
            <w:r>
              <w:rPr>
                <w:szCs w:val="22"/>
              </w:rPr>
              <w:t xml:space="preserve"> </w:t>
            </w:r>
            <w:proofErr w:type="spellStart"/>
            <w:r>
              <w:rPr>
                <w:szCs w:val="22"/>
              </w:rPr>
              <w:t>felis</w:t>
            </w:r>
            <w:proofErr w:type="spellEnd"/>
            <w:r>
              <w:rPr>
                <w:szCs w:val="22"/>
              </w:rPr>
              <w:t xml:space="preserve"> vitae </w:t>
            </w:r>
            <w:proofErr w:type="spellStart"/>
            <w:r>
              <w:rPr>
                <w:szCs w:val="22"/>
              </w:rPr>
              <w:t>sollicitudin</w:t>
            </w:r>
            <w:proofErr w:type="spellEnd"/>
            <w:r>
              <w:rPr>
                <w:szCs w:val="22"/>
              </w:rPr>
              <w:t xml:space="preserve">. </w:t>
            </w:r>
            <w:proofErr w:type="spellStart"/>
            <w:r>
              <w:rPr>
                <w:szCs w:val="22"/>
              </w:rPr>
              <w:t>Vivamus</w:t>
            </w:r>
            <w:proofErr w:type="spellEnd"/>
            <w:r>
              <w:rPr>
                <w:szCs w:val="22"/>
              </w:rPr>
              <w:t xml:space="preserve"> </w:t>
            </w:r>
            <w:proofErr w:type="spellStart"/>
            <w:r>
              <w:rPr>
                <w:szCs w:val="22"/>
              </w:rPr>
              <w:t>nec</w:t>
            </w:r>
            <w:proofErr w:type="spellEnd"/>
            <w:r>
              <w:rPr>
                <w:szCs w:val="22"/>
              </w:rPr>
              <w:t xml:space="preserve"> </w:t>
            </w:r>
            <w:proofErr w:type="spellStart"/>
            <w:r>
              <w:rPr>
                <w:szCs w:val="22"/>
              </w:rPr>
              <w:t>porttitor</w:t>
            </w:r>
            <w:proofErr w:type="spellEnd"/>
            <w:r>
              <w:rPr>
                <w:szCs w:val="22"/>
              </w:rPr>
              <w:t xml:space="preserve"> est. </w:t>
            </w:r>
            <w:commentRangeEnd w:id="5"/>
            <w:r>
              <w:rPr>
                <w:rStyle w:val="CommentReference"/>
                <w:vanish/>
              </w:rPr>
              <w:commentReference w:id="5"/>
            </w:r>
          </w:p>
        </w:tc>
      </w:tr>
    </w:tbl>
    <w:p w:rsidR="00E46EBE" w:rsidRDefault="00E46EBE">
      <w:pPr>
        <w:pStyle w:val="normal0"/>
      </w:pPr>
    </w:p>
    <w:tbl>
      <w:tblPr>
        <w:tblStyle w:val="a1"/>
        <w:tblW w:w="9360" w:type="dxa"/>
        <w:tblLayout w:type="fixed"/>
        <w:tblLook w:val="0600"/>
      </w:tblPr>
      <w:tblGrid>
        <w:gridCol w:w="4680"/>
        <w:gridCol w:w="4680"/>
      </w:tblGrid>
      <w:tr w:rsidR="00E46EBE">
        <w:tc>
          <w:tcPr>
            <w:tcW w:w="4680" w:type="dxa"/>
            <w:tcMar>
              <w:top w:w="100" w:type="dxa"/>
              <w:left w:w="100" w:type="dxa"/>
              <w:bottom w:w="100" w:type="dxa"/>
              <w:right w:w="100" w:type="dxa"/>
            </w:tcMar>
          </w:tcPr>
          <w:p w:rsidR="00E46EBE" w:rsidRDefault="00F13622">
            <w:pPr>
              <w:pStyle w:val="normal0"/>
              <w:spacing w:after="0"/>
            </w:pPr>
            <w:r>
              <w:t>Stormw</w:t>
            </w:r>
            <w:r>
              <w:t xml:space="preserve">ater runoff isn’t just </w:t>
            </w:r>
            <w:proofErr w:type="gramStart"/>
            <w:r>
              <w:t>muddy,</w:t>
            </w:r>
            <w:proofErr w:type="gramEnd"/>
            <w:r>
              <w:t xml:space="preserve"> it’s dirty, too. Water running off streets and parking lots carries chemical fertilizer, oil, animal waste, and trash into waterways. </w:t>
            </w:r>
          </w:p>
          <w:p w:rsidR="00E46EBE" w:rsidRDefault="00E46EBE">
            <w:pPr>
              <w:pStyle w:val="normal0"/>
              <w:spacing w:after="0"/>
            </w:pPr>
          </w:p>
          <w:p w:rsidR="00E46EBE" w:rsidRDefault="00F13622">
            <w:pPr>
              <w:pStyle w:val="normal0"/>
              <w:spacing w:after="0"/>
            </w:pPr>
            <w:r>
              <w:t xml:space="preserve">It’s not very concentrated -- but there is a lot of it. Stormwater runoff </w:t>
            </w:r>
            <w:r>
              <w:t>is the fastest g</w:t>
            </w:r>
            <w:r>
              <w:t xml:space="preserve">rowing type of water pollution in Pennsylvania. </w:t>
            </w:r>
          </w:p>
        </w:tc>
        <w:tc>
          <w:tcPr>
            <w:tcW w:w="4680" w:type="dxa"/>
            <w:tcMar>
              <w:top w:w="100" w:type="dxa"/>
              <w:left w:w="100" w:type="dxa"/>
              <w:bottom w:w="100" w:type="dxa"/>
              <w:right w:w="100" w:type="dxa"/>
            </w:tcMar>
          </w:tcPr>
          <w:p w:rsidR="00E46EBE" w:rsidRDefault="00F13622">
            <w:pPr>
              <w:pStyle w:val="normal0"/>
              <w:spacing w:after="0"/>
            </w:pPr>
            <w:r>
              <w:rPr>
                <w:noProof/>
              </w:rPr>
              <w:drawing>
                <wp:inline distT="114300" distB="114300" distL="114300" distR="114300">
                  <wp:extent cx="2166938" cy="1621249"/>
                  <wp:effectExtent l="0" t="0" r="0" b="0"/>
                  <wp:docPr id="22" name="image15.jpg" descr="edit"/>
                  <wp:cNvGraphicFramePr/>
                  <a:graphic xmlns:a="http://schemas.openxmlformats.org/drawingml/2006/main">
                    <a:graphicData uri="http://schemas.openxmlformats.org/drawingml/2006/picture">
                      <pic:pic xmlns:pic="http://schemas.openxmlformats.org/drawingml/2006/picture">
                        <pic:nvPicPr>
                          <pic:cNvPr id="0" name="image15.jpg" descr="edit"/>
                          <pic:cNvPicPr preferRelativeResize="0"/>
                        </pic:nvPicPr>
                        <pic:blipFill>
                          <a:blip r:embed="rId9"/>
                          <a:srcRect/>
                          <a:stretch>
                            <a:fillRect/>
                          </a:stretch>
                        </pic:blipFill>
                        <pic:spPr>
                          <a:xfrm>
                            <a:off x="0" y="0"/>
                            <a:ext cx="2166938" cy="1621249"/>
                          </a:xfrm>
                          <a:prstGeom prst="rect">
                            <a:avLst/>
                          </a:prstGeom>
                          <a:ln/>
                        </pic:spPr>
                      </pic:pic>
                    </a:graphicData>
                  </a:graphic>
                </wp:inline>
              </w:drawing>
            </w:r>
          </w:p>
        </w:tc>
      </w:tr>
    </w:tbl>
    <w:p w:rsidR="00E46EBE" w:rsidRDefault="00E46EBE">
      <w:pPr>
        <w:pStyle w:val="Heading1"/>
        <w:contextualSpacing w:val="0"/>
      </w:pPr>
      <w:bookmarkStart w:id="6" w:name="h.d3i2v7t52buz" w:colFirst="0" w:colLast="0"/>
      <w:bookmarkEnd w:id="6"/>
    </w:p>
    <w:p w:rsidR="00E46EBE" w:rsidRDefault="00F13622">
      <w:pPr>
        <w:pStyle w:val="Heading1"/>
        <w:contextualSpacing w:val="0"/>
      </w:pPr>
      <w:bookmarkStart w:id="7" w:name="h.6jru8rcysk9y" w:colFirst="0" w:colLast="0"/>
      <w:bookmarkEnd w:id="7"/>
      <w:r>
        <w:t>How will {name} Stormwater Authority prevent pollution and floods?</w:t>
      </w:r>
    </w:p>
    <w:p w:rsidR="00E46EBE" w:rsidRDefault="00F13622">
      <w:pPr>
        <w:pStyle w:val="normal0"/>
      </w:pPr>
      <w:r>
        <w:t xml:space="preserve">{Name} Stormwater Authority will invest in </w:t>
      </w:r>
      <w:r>
        <w:t xml:space="preserve">projects that </w:t>
      </w:r>
      <w:r>
        <w:t>control storm</w:t>
      </w:r>
      <w:r>
        <w:t>water runoff.  Here are a few examples:</w:t>
      </w:r>
    </w:p>
    <w:tbl>
      <w:tblPr>
        <w:tblStyle w:val="a2"/>
        <w:tblW w:w="9360" w:type="dxa"/>
        <w:jc w:val="center"/>
        <w:tblLayout w:type="fixed"/>
        <w:tblLook w:val="0600"/>
      </w:tblPr>
      <w:tblGrid>
        <w:gridCol w:w="4680"/>
        <w:gridCol w:w="4680"/>
      </w:tblGrid>
      <w:tr w:rsidR="00E46EBE" w:rsidTr="00F13622">
        <w:trPr>
          <w:jc w:val="center"/>
        </w:trPr>
        <w:tc>
          <w:tcPr>
            <w:tcW w:w="4680" w:type="dxa"/>
            <w:tcMar>
              <w:top w:w="100" w:type="dxa"/>
              <w:left w:w="100" w:type="dxa"/>
              <w:bottom w:w="100" w:type="dxa"/>
              <w:right w:w="100" w:type="dxa"/>
            </w:tcMar>
          </w:tcPr>
          <w:p w:rsidR="00E46EBE" w:rsidRDefault="00F13622" w:rsidP="00F13622">
            <w:pPr>
              <w:pStyle w:val="normal0"/>
              <w:spacing w:after="0"/>
              <w:jc w:val="center"/>
            </w:pPr>
            <w:r>
              <w:rPr>
                <w:noProof/>
              </w:rPr>
              <w:drawing>
                <wp:inline distT="114300" distB="114300" distL="114300" distR="114300">
                  <wp:extent cx="2390179" cy="1916683"/>
                  <wp:effectExtent l="25400" t="0" r="0" b="0"/>
                  <wp:docPr id="9" name="image22.jpg" descr="Illustration3_before_14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Illustration3_before_141014.jpg"/>
                          <pic:cNvPicPr preferRelativeResize="0"/>
                        </pic:nvPicPr>
                        <pic:blipFill>
                          <a:blip r:embed="rId10"/>
                          <a:srcRect/>
                          <a:stretch>
                            <a:fillRect/>
                          </a:stretch>
                        </pic:blipFill>
                        <pic:spPr>
                          <a:xfrm>
                            <a:off x="0" y="0"/>
                            <a:ext cx="2390179" cy="1916683"/>
                          </a:xfrm>
                          <a:prstGeom prst="rect">
                            <a:avLst/>
                          </a:prstGeom>
                          <a:ln/>
                        </pic:spPr>
                      </pic:pic>
                    </a:graphicData>
                  </a:graphic>
                </wp:inline>
              </w:drawing>
            </w:r>
          </w:p>
        </w:tc>
        <w:tc>
          <w:tcPr>
            <w:tcW w:w="4680" w:type="dxa"/>
            <w:tcMar>
              <w:top w:w="100" w:type="dxa"/>
              <w:left w:w="100" w:type="dxa"/>
              <w:bottom w:w="100" w:type="dxa"/>
              <w:right w:w="100" w:type="dxa"/>
            </w:tcMar>
          </w:tcPr>
          <w:p w:rsidR="00E46EBE" w:rsidRDefault="00F13622" w:rsidP="00F13622">
            <w:pPr>
              <w:pStyle w:val="normal0"/>
              <w:spacing w:after="0"/>
              <w:jc w:val="center"/>
            </w:pPr>
            <w:r>
              <w:rPr>
                <w:noProof/>
              </w:rPr>
              <w:drawing>
                <wp:inline distT="114300" distB="114300" distL="114300" distR="114300">
                  <wp:extent cx="2395486" cy="1917700"/>
                  <wp:effectExtent l="25400" t="0" r="0" b="0"/>
                  <wp:docPr id="15" name="image18.jpg" descr="Illustration3_after_14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Illustration3_after_141014.jpg"/>
                          <pic:cNvPicPr preferRelativeResize="0"/>
                        </pic:nvPicPr>
                        <pic:blipFill>
                          <a:blip r:embed="rId11"/>
                          <a:srcRect/>
                          <a:stretch>
                            <a:fillRect/>
                          </a:stretch>
                        </pic:blipFill>
                        <pic:spPr>
                          <a:xfrm>
                            <a:off x="0" y="0"/>
                            <a:ext cx="2395486" cy="1917700"/>
                          </a:xfrm>
                          <a:prstGeom prst="rect">
                            <a:avLst/>
                          </a:prstGeom>
                          <a:ln/>
                        </pic:spPr>
                      </pic:pic>
                    </a:graphicData>
                  </a:graphic>
                </wp:inline>
              </w:drawing>
            </w:r>
          </w:p>
        </w:tc>
      </w:tr>
      <w:tr w:rsidR="00E46EBE" w:rsidTr="00F13622">
        <w:trPr>
          <w:jc w:val="center"/>
        </w:trPr>
        <w:tc>
          <w:tcPr>
            <w:tcW w:w="4680" w:type="dxa"/>
            <w:tcMar>
              <w:top w:w="100" w:type="dxa"/>
              <w:left w:w="100" w:type="dxa"/>
              <w:bottom w:w="100" w:type="dxa"/>
              <w:right w:w="100" w:type="dxa"/>
            </w:tcMar>
          </w:tcPr>
          <w:p w:rsidR="00E46EBE" w:rsidRDefault="00F13622" w:rsidP="00F13622">
            <w:pPr>
              <w:pStyle w:val="normal0"/>
              <w:spacing w:after="0"/>
              <w:jc w:val="center"/>
            </w:pPr>
            <w:r>
              <w:t>Current conditions</w:t>
            </w:r>
            <w:r>
              <w:t>: Storm sewer pipes are clogged, broken, or corroded, so they handle less water runoff.</w:t>
            </w:r>
          </w:p>
        </w:tc>
        <w:tc>
          <w:tcPr>
            <w:tcW w:w="4680" w:type="dxa"/>
            <w:tcMar>
              <w:top w:w="100" w:type="dxa"/>
              <w:left w:w="100" w:type="dxa"/>
              <w:bottom w:w="100" w:type="dxa"/>
              <w:right w:w="100" w:type="dxa"/>
            </w:tcMar>
          </w:tcPr>
          <w:p w:rsidR="00E46EBE" w:rsidRDefault="00F13622" w:rsidP="00F13622">
            <w:pPr>
              <w:pStyle w:val="normal0"/>
              <w:spacing w:after="0"/>
              <w:jc w:val="center"/>
            </w:pPr>
            <w:r>
              <w:t>Improved stormwater management</w:t>
            </w:r>
            <w:r>
              <w:t>: Storm sewer pipes can handle larger volumes of water runoff, reducing pollution and floods</w:t>
            </w:r>
            <w:r>
              <w:t>.</w:t>
            </w:r>
          </w:p>
        </w:tc>
      </w:tr>
      <w:tr w:rsidR="00E46EBE" w:rsidTr="00F13622">
        <w:trPr>
          <w:jc w:val="center"/>
        </w:trPr>
        <w:tc>
          <w:tcPr>
            <w:tcW w:w="4680" w:type="dxa"/>
            <w:tcMar>
              <w:top w:w="100" w:type="dxa"/>
              <w:left w:w="100" w:type="dxa"/>
              <w:bottom w:w="100" w:type="dxa"/>
              <w:right w:w="100" w:type="dxa"/>
            </w:tcMar>
          </w:tcPr>
          <w:p w:rsidR="00E46EBE" w:rsidRDefault="00F13622" w:rsidP="00F13622">
            <w:pPr>
              <w:pStyle w:val="normal0"/>
              <w:spacing w:after="0"/>
              <w:jc w:val="center"/>
            </w:pPr>
            <w:r>
              <w:rPr>
                <w:noProof/>
              </w:rPr>
              <w:drawing>
                <wp:inline distT="114300" distB="114300" distL="114300" distR="114300">
                  <wp:extent cx="2838450" cy="1752600"/>
                  <wp:effectExtent l="0" t="0" r="0" b="0"/>
                  <wp:docPr id="2" name="image09.jpg" descr="Illustration1_before_141014.jpg"/>
                  <wp:cNvGraphicFramePr/>
                  <a:graphic xmlns:a="http://schemas.openxmlformats.org/drawingml/2006/main">
                    <a:graphicData uri="http://schemas.openxmlformats.org/drawingml/2006/picture">
                      <pic:pic xmlns:pic="http://schemas.openxmlformats.org/drawingml/2006/picture">
                        <pic:nvPicPr>
                          <pic:cNvPr id="0" name="image09.jpg" descr="Illustration1_before_141014.jpg"/>
                          <pic:cNvPicPr preferRelativeResize="0"/>
                        </pic:nvPicPr>
                        <pic:blipFill>
                          <a:blip r:embed="rId12"/>
                          <a:srcRect/>
                          <a:stretch>
                            <a:fillRect/>
                          </a:stretch>
                        </pic:blipFill>
                        <pic:spPr>
                          <a:xfrm>
                            <a:off x="0" y="0"/>
                            <a:ext cx="2838450" cy="1752600"/>
                          </a:xfrm>
                          <a:prstGeom prst="rect">
                            <a:avLst/>
                          </a:prstGeom>
                          <a:ln/>
                        </pic:spPr>
                      </pic:pic>
                    </a:graphicData>
                  </a:graphic>
                </wp:inline>
              </w:drawing>
            </w:r>
          </w:p>
        </w:tc>
        <w:tc>
          <w:tcPr>
            <w:tcW w:w="4680" w:type="dxa"/>
            <w:tcMar>
              <w:top w:w="100" w:type="dxa"/>
              <w:left w:w="100" w:type="dxa"/>
              <w:bottom w:w="100" w:type="dxa"/>
              <w:right w:w="100" w:type="dxa"/>
            </w:tcMar>
          </w:tcPr>
          <w:p w:rsidR="00E46EBE" w:rsidRDefault="00F13622" w:rsidP="00F13622">
            <w:pPr>
              <w:pStyle w:val="normal0"/>
              <w:spacing w:after="0"/>
              <w:jc w:val="center"/>
            </w:pPr>
            <w:r>
              <w:rPr>
                <w:noProof/>
              </w:rPr>
              <w:drawing>
                <wp:inline distT="114300" distB="114300" distL="114300" distR="114300">
                  <wp:extent cx="2838450" cy="1752600"/>
                  <wp:effectExtent l="0" t="0" r="0" b="0"/>
                  <wp:docPr id="23" name="image19.jpg" descr="Illustration1_after_141014.jpg"/>
                  <wp:cNvGraphicFramePr/>
                  <a:graphic xmlns:a="http://schemas.openxmlformats.org/drawingml/2006/main">
                    <a:graphicData uri="http://schemas.openxmlformats.org/drawingml/2006/picture">
                      <pic:pic xmlns:pic="http://schemas.openxmlformats.org/drawingml/2006/picture">
                        <pic:nvPicPr>
                          <pic:cNvPr id="0" name="image19.jpg" descr="Illustration1_after_141014.jpg"/>
                          <pic:cNvPicPr preferRelativeResize="0"/>
                        </pic:nvPicPr>
                        <pic:blipFill>
                          <a:blip r:embed="rId13"/>
                          <a:srcRect/>
                          <a:stretch>
                            <a:fillRect/>
                          </a:stretch>
                        </pic:blipFill>
                        <pic:spPr>
                          <a:xfrm>
                            <a:off x="0" y="0"/>
                            <a:ext cx="2838450" cy="1752600"/>
                          </a:xfrm>
                          <a:prstGeom prst="rect">
                            <a:avLst/>
                          </a:prstGeom>
                          <a:ln/>
                        </pic:spPr>
                      </pic:pic>
                    </a:graphicData>
                  </a:graphic>
                </wp:inline>
              </w:drawing>
            </w:r>
          </w:p>
        </w:tc>
      </w:tr>
      <w:tr w:rsidR="00E46EBE" w:rsidTr="00F13622">
        <w:trPr>
          <w:jc w:val="center"/>
        </w:trPr>
        <w:tc>
          <w:tcPr>
            <w:tcW w:w="4680" w:type="dxa"/>
            <w:tcMar>
              <w:top w:w="100" w:type="dxa"/>
              <w:left w:w="100" w:type="dxa"/>
              <w:bottom w:w="100" w:type="dxa"/>
              <w:right w:w="100" w:type="dxa"/>
            </w:tcMar>
          </w:tcPr>
          <w:p w:rsidR="00E46EBE" w:rsidRDefault="00F13622" w:rsidP="00F13622">
            <w:pPr>
              <w:pStyle w:val="normal0"/>
              <w:spacing w:after="0"/>
              <w:jc w:val="center"/>
            </w:pPr>
            <w:r>
              <w:t>Current conditions</w:t>
            </w:r>
            <w:r>
              <w:t>: Rain falls onto streets and sidewalks</w:t>
            </w:r>
            <w:r>
              <w:t>. M</w:t>
            </w:r>
            <w:r>
              <w:t>ost of it becomes runoff.</w:t>
            </w:r>
          </w:p>
        </w:tc>
        <w:tc>
          <w:tcPr>
            <w:tcW w:w="4680" w:type="dxa"/>
            <w:tcMar>
              <w:top w:w="100" w:type="dxa"/>
              <w:left w:w="100" w:type="dxa"/>
              <w:bottom w:w="100" w:type="dxa"/>
              <w:right w:w="100" w:type="dxa"/>
            </w:tcMar>
          </w:tcPr>
          <w:p w:rsidR="00E46EBE" w:rsidRDefault="00F13622" w:rsidP="00F13622">
            <w:pPr>
              <w:pStyle w:val="normal0"/>
              <w:spacing w:after="0"/>
              <w:jc w:val="center"/>
            </w:pPr>
            <w:r>
              <w:t>Improved stormwater management:</w:t>
            </w:r>
            <w:r>
              <w:t xml:space="preserve"> Rain falls into trees and other green areas, </w:t>
            </w:r>
            <w:r>
              <w:t>so</w:t>
            </w:r>
            <w:r>
              <w:t xml:space="preserve"> less of it becomes runoff.</w:t>
            </w:r>
          </w:p>
        </w:tc>
      </w:tr>
      <w:tr w:rsidR="00E46EBE" w:rsidTr="00F13622">
        <w:trPr>
          <w:jc w:val="center"/>
        </w:trPr>
        <w:tc>
          <w:tcPr>
            <w:tcW w:w="4680" w:type="dxa"/>
            <w:tcMar>
              <w:top w:w="100" w:type="dxa"/>
              <w:left w:w="100" w:type="dxa"/>
              <w:bottom w:w="100" w:type="dxa"/>
              <w:right w:w="100" w:type="dxa"/>
            </w:tcMar>
          </w:tcPr>
          <w:p w:rsidR="00E46EBE" w:rsidRDefault="00F13622" w:rsidP="00F13622">
            <w:pPr>
              <w:pStyle w:val="normal0"/>
              <w:spacing w:after="0"/>
              <w:jc w:val="center"/>
            </w:pPr>
            <w:r>
              <w:rPr>
                <w:noProof/>
              </w:rPr>
              <w:drawing>
                <wp:inline distT="114300" distB="114300" distL="114300" distR="114300">
                  <wp:extent cx="2736134" cy="1828292"/>
                  <wp:effectExtent l="25400" t="0" r="7066" b="0"/>
                  <wp:docPr id="7" name="image11.jpg" descr="Illustration2_before_14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Illustration2_before_141014.jpg"/>
                          <pic:cNvPicPr preferRelativeResize="0"/>
                        </pic:nvPicPr>
                        <pic:blipFill>
                          <a:blip r:embed="rId14"/>
                          <a:srcRect/>
                          <a:stretch>
                            <a:fillRect/>
                          </a:stretch>
                        </pic:blipFill>
                        <pic:spPr>
                          <a:xfrm>
                            <a:off x="0" y="0"/>
                            <a:ext cx="2736134" cy="1828292"/>
                          </a:xfrm>
                          <a:prstGeom prst="rect">
                            <a:avLst/>
                          </a:prstGeom>
                          <a:ln/>
                        </pic:spPr>
                      </pic:pic>
                    </a:graphicData>
                  </a:graphic>
                </wp:inline>
              </w:drawing>
            </w:r>
          </w:p>
        </w:tc>
        <w:tc>
          <w:tcPr>
            <w:tcW w:w="4680" w:type="dxa"/>
            <w:tcMar>
              <w:top w:w="100" w:type="dxa"/>
              <w:left w:w="100" w:type="dxa"/>
              <w:bottom w:w="100" w:type="dxa"/>
              <w:right w:w="100" w:type="dxa"/>
            </w:tcMar>
          </w:tcPr>
          <w:p w:rsidR="00E46EBE" w:rsidRDefault="00F13622" w:rsidP="00F13622">
            <w:pPr>
              <w:pStyle w:val="normal0"/>
              <w:spacing w:after="0"/>
              <w:jc w:val="center"/>
            </w:pPr>
            <w:r>
              <w:rPr>
                <w:noProof/>
              </w:rPr>
              <w:drawing>
                <wp:inline distT="114300" distB="114300" distL="114300" distR="114300">
                  <wp:extent cx="2736134" cy="1828292"/>
                  <wp:effectExtent l="25400" t="0" r="7066" b="0"/>
                  <wp:docPr id="10" name="image14.jpg" descr="Illustration2_after_14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Illustration2_after_141014.jpg"/>
                          <pic:cNvPicPr preferRelativeResize="0"/>
                        </pic:nvPicPr>
                        <pic:blipFill>
                          <a:blip r:embed="rId15"/>
                          <a:srcRect/>
                          <a:stretch>
                            <a:fillRect/>
                          </a:stretch>
                        </pic:blipFill>
                        <pic:spPr>
                          <a:xfrm>
                            <a:off x="0" y="0"/>
                            <a:ext cx="2736134" cy="1828292"/>
                          </a:xfrm>
                          <a:prstGeom prst="rect">
                            <a:avLst/>
                          </a:prstGeom>
                          <a:ln/>
                        </pic:spPr>
                      </pic:pic>
                    </a:graphicData>
                  </a:graphic>
                </wp:inline>
              </w:drawing>
            </w:r>
          </w:p>
        </w:tc>
      </w:tr>
      <w:tr w:rsidR="00E46EBE">
        <w:trPr>
          <w:jc w:val="center"/>
        </w:trPr>
        <w:tc>
          <w:tcPr>
            <w:tcW w:w="4680" w:type="dxa"/>
            <w:tcMar>
              <w:top w:w="100" w:type="dxa"/>
              <w:left w:w="100" w:type="dxa"/>
              <w:bottom w:w="100" w:type="dxa"/>
              <w:right w:w="100" w:type="dxa"/>
            </w:tcMar>
            <w:vAlign w:val="center"/>
          </w:tcPr>
          <w:p w:rsidR="00E46EBE" w:rsidRDefault="00F13622">
            <w:pPr>
              <w:pStyle w:val="normal0"/>
              <w:spacing w:after="0"/>
              <w:jc w:val="center"/>
            </w:pPr>
            <w:r>
              <w:t>Current conditions</w:t>
            </w:r>
            <w:r>
              <w:t xml:space="preserve">: Eroding </w:t>
            </w:r>
            <w:proofErr w:type="spellStart"/>
            <w:r>
              <w:t>streambanks</w:t>
            </w:r>
            <w:proofErr w:type="spellEnd"/>
            <w:r>
              <w:t xml:space="preserve"> fill streams with mud, and these st</w:t>
            </w:r>
            <w:r>
              <w:t>reams flood more quickly.</w:t>
            </w:r>
          </w:p>
        </w:tc>
        <w:tc>
          <w:tcPr>
            <w:tcW w:w="4680" w:type="dxa"/>
            <w:tcMar>
              <w:top w:w="100" w:type="dxa"/>
              <w:left w:w="100" w:type="dxa"/>
              <w:bottom w:w="100" w:type="dxa"/>
              <w:right w:w="100" w:type="dxa"/>
            </w:tcMar>
            <w:vAlign w:val="center"/>
          </w:tcPr>
          <w:p w:rsidR="00E46EBE" w:rsidRDefault="00F13622">
            <w:pPr>
              <w:pStyle w:val="normal0"/>
              <w:spacing w:after="0"/>
              <w:jc w:val="center"/>
            </w:pPr>
            <w:r>
              <w:t>Improved stormwater management:</w:t>
            </w:r>
            <w:r>
              <w:t xml:space="preserve"> Restored stream</w:t>
            </w:r>
            <w:r>
              <w:t xml:space="preserve"> banks</w:t>
            </w:r>
            <w:r>
              <w:t xml:space="preserve"> retain their soil and the streams flood less often. </w:t>
            </w:r>
          </w:p>
        </w:tc>
      </w:tr>
    </w:tbl>
    <w:p w:rsidR="00E46EBE" w:rsidRDefault="00F13622">
      <w:pPr>
        <w:pStyle w:val="normal0"/>
      </w:pPr>
      <w:r>
        <w:t>{Name} Stormwater Authority will achieve the following goal over the next five years:</w:t>
      </w:r>
    </w:p>
    <w:p w:rsidR="00E46EBE" w:rsidRDefault="00F13622">
      <w:pPr>
        <w:pStyle w:val="normal0"/>
        <w:numPr>
          <w:ilvl w:val="0"/>
          <w:numId w:val="1"/>
        </w:numPr>
        <w:ind w:hanging="359"/>
        <w:contextualSpacing/>
      </w:pPr>
      <w:commentRangeStart w:id="8"/>
      <w:r>
        <w:t>Replace and improve xx miles of stor</w:t>
      </w:r>
      <w:r>
        <w:t>m sewer pipe</w:t>
      </w:r>
    </w:p>
    <w:p w:rsidR="00E46EBE" w:rsidRDefault="00F13622">
      <w:pPr>
        <w:pStyle w:val="normal0"/>
        <w:numPr>
          <w:ilvl w:val="0"/>
          <w:numId w:val="1"/>
        </w:numPr>
        <w:ind w:hanging="359"/>
        <w:contextualSpacing/>
      </w:pPr>
      <w:r>
        <w:t>Restore XX acres of eroded shoreline</w:t>
      </w:r>
    </w:p>
    <w:p w:rsidR="00E46EBE" w:rsidRDefault="00F13622" w:rsidP="00F13622">
      <w:pPr>
        <w:pStyle w:val="normal0"/>
        <w:numPr>
          <w:ilvl w:val="0"/>
          <w:numId w:val="1"/>
        </w:numPr>
        <w:ind w:hanging="359"/>
        <w:contextualSpacing/>
      </w:pPr>
      <w:r>
        <w:t>Plant XX trees</w:t>
      </w:r>
      <w:commentRangeEnd w:id="8"/>
      <w:r>
        <w:commentReference w:id="8"/>
      </w:r>
      <w:bookmarkStart w:id="9" w:name="h.pl8qicr5j1qz" w:colFirst="0" w:colLast="0"/>
      <w:bookmarkEnd w:id="9"/>
    </w:p>
    <w:p w:rsidR="00E46EBE" w:rsidRDefault="00F13622">
      <w:pPr>
        <w:pStyle w:val="Heading1"/>
        <w:contextualSpacing w:val="0"/>
      </w:pPr>
      <w:bookmarkStart w:id="10" w:name="h.2xpsbobduv67" w:colFirst="0" w:colLast="0"/>
      <w:bookmarkEnd w:id="10"/>
      <w:r>
        <w:t>H</w:t>
      </w:r>
      <w:r>
        <w:t>ow much will these investments cost me? How will you calculate my fair share?</w:t>
      </w:r>
    </w:p>
    <w:p w:rsidR="00E46EBE" w:rsidRDefault="00F13622">
      <w:pPr>
        <w:pStyle w:val="normal0"/>
      </w:pPr>
      <w:r>
        <w:t xml:space="preserve">The average fee works out to about </w:t>
      </w:r>
      <w:commentRangeStart w:id="11"/>
      <w:r>
        <w:t>${some amount} per household per month</w:t>
      </w:r>
      <w:commentRangeEnd w:id="11"/>
      <w:r>
        <w:commentReference w:id="11"/>
      </w:r>
      <w:r>
        <w:t xml:space="preserve">. It is low because all properties pay it. The small amounts add up. The total will be enough to make real investments that will make a difference. </w:t>
      </w:r>
      <w:r>
        <w:rPr>
          <w:noProof/>
        </w:rPr>
        <w:drawing>
          <wp:anchor distT="114300" distB="114300" distL="114300" distR="114300" simplePos="0" relativeHeight="251658240" behindDoc="0" locked="0" layoutInCell="1" allowOverlap="0">
            <wp:simplePos x="0" y="0"/>
            <wp:positionH relativeFrom="margin">
              <wp:posOffset>2952750</wp:posOffset>
            </wp:positionH>
            <wp:positionV relativeFrom="paragraph">
              <wp:posOffset>28575</wp:posOffset>
            </wp:positionV>
            <wp:extent cx="2882900" cy="2159000"/>
            <wp:effectExtent l="25400" t="0" r="0" b="0"/>
            <wp:wrapTight wrapText="bothSides">
              <wp:wrapPolygon edited="0">
                <wp:start x="-190" y="0"/>
                <wp:lineTo x="-190" y="21346"/>
                <wp:lineTo x="21505" y="21346"/>
                <wp:lineTo x="21505" y="0"/>
                <wp:lineTo x="-190" y="0"/>
              </wp:wrapPolygon>
            </wp:wrapTight>
            <wp:docPr id="25" name="" descr="bigstock-Suburban-Houses-69572377.jpg"/>
            <wp:cNvGraphicFramePr/>
            <a:graphic xmlns:a="http://schemas.openxmlformats.org/drawingml/2006/main">
              <a:graphicData uri="http://schemas.openxmlformats.org/drawingml/2006/picture">
                <pic:pic xmlns:pic="http://schemas.openxmlformats.org/drawingml/2006/picture">
                  <pic:nvPicPr>
                    <pic:cNvPr id="0" name="image26.jpg" descr="bigstock-Suburban-Houses-69572377.jpg"/>
                    <pic:cNvPicPr preferRelativeResize="0"/>
                  </pic:nvPicPr>
                  <pic:blipFill>
                    <a:blip r:embed="rId16"/>
                    <a:srcRect l="11176"/>
                    <a:stretch>
                      <a:fillRect/>
                    </a:stretch>
                  </pic:blipFill>
                  <pic:spPr>
                    <a:xfrm>
                      <a:off x="0" y="0"/>
                      <a:ext cx="2882900" cy="2159000"/>
                    </a:xfrm>
                    <a:prstGeom prst="rect">
                      <a:avLst/>
                    </a:prstGeom>
                    <a:ln/>
                  </pic:spPr>
                </pic:pic>
              </a:graphicData>
            </a:graphic>
          </wp:anchor>
        </w:drawing>
      </w:r>
    </w:p>
    <w:p w:rsidR="00E46EBE" w:rsidRDefault="00F13622">
      <w:pPr>
        <w:pStyle w:val="normal0"/>
      </w:pPr>
      <w:commentRangeStart w:id="12"/>
      <w:r>
        <w:rPr>
          <w:color w:val="0070C0"/>
          <w:sz w:val="24"/>
        </w:rPr>
        <w:t>Fees can be flat by category</w:t>
      </w:r>
      <w:r>
        <w:rPr>
          <w:sz w:val="24"/>
        </w:rPr>
        <w:t xml:space="preserve">, </w:t>
      </w:r>
      <w:r>
        <w:rPr>
          <w:color w:val="0070C0"/>
          <w:sz w:val="24"/>
        </w:rPr>
        <w:t>or</w:t>
      </w:r>
      <w:r>
        <w:rPr>
          <w:sz w:val="24"/>
        </w:rPr>
        <w:t xml:space="preserve"> we </w:t>
      </w:r>
      <w:r>
        <w:rPr>
          <w:color w:val="0070C0"/>
          <w:sz w:val="24"/>
        </w:rPr>
        <w:t>can</w:t>
      </w:r>
      <w:r>
        <w:rPr>
          <w:sz w:val="24"/>
        </w:rPr>
        <w:t xml:space="preserve"> calculate each individual property’s fee using a formula that acco</w:t>
      </w:r>
      <w:r>
        <w:rPr>
          <w:sz w:val="24"/>
        </w:rPr>
        <w:t xml:space="preserve">unts for the size of the property and the amount of hard surfaces – pavement, asphalt, </w:t>
      </w:r>
      <w:proofErr w:type="gramStart"/>
      <w:r>
        <w:rPr>
          <w:sz w:val="24"/>
        </w:rPr>
        <w:t>roofs</w:t>
      </w:r>
      <w:proofErr w:type="gramEnd"/>
      <w:r>
        <w:rPr>
          <w:sz w:val="24"/>
        </w:rPr>
        <w:t xml:space="preserve"> – that cause water runoff. </w:t>
      </w:r>
      <w:commentRangeEnd w:id="12"/>
      <w:r>
        <w:commentReference w:id="12"/>
      </w:r>
    </w:p>
    <w:p w:rsidR="00E46EBE" w:rsidRDefault="00E46EBE">
      <w:pPr>
        <w:pStyle w:val="normal0"/>
      </w:pPr>
    </w:p>
    <w:p w:rsidR="00E46EBE" w:rsidRDefault="00F13622">
      <w:pPr>
        <w:pStyle w:val="Heading1"/>
        <w:contextualSpacing w:val="0"/>
      </w:pPr>
      <w:bookmarkStart w:id="13" w:name="h.do3pypor9udz" w:colFirst="0" w:colLast="0"/>
      <w:bookmarkEnd w:id="13"/>
      <w:r>
        <w:t>Why is this a fair way to calculate the fee?</w:t>
      </w:r>
    </w:p>
    <w:p w:rsidR="00E46EBE" w:rsidRDefault="00F13622" w:rsidP="00F13622">
      <w:pPr>
        <w:pStyle w:val="normal0"/>
      </w:pPr>
      <w:r>
        <w:t>This is fair because properties that create more stormwater runoff pay more, and prope</w:t>
      </w:r>
      <w:r>
        <w:t xml:space="preserve">rties that create less stormwater runoff pay less. </w:t>
      </w:r>
      <w:r>
        <w:t xml:space="preserve"> </w:t>
      </w:r>
      <w:bookmarkStart w:id="14" w:name="h.8g1ocia48y3y" w:colFirst="0" w:colLast="0"/>
      <w:bookmarkEnd w:id="14"/>
    </w:p>
    <w:p w:rsidR="00E46EBE" w:rsidRPr="00F13622" w:rsidRDefault="00F13622" w:rsidP="00F13622">
      <w:pPr>
        <w:pStyle w:val="Heading1"/>
        <w:contextualSpacing w:val="0"/>
      </w:pPr>
      <w:bookmarkStart w:id="15" w:name="h.880m1fbkwox7" w:colFirst="0" w:colLast="0"/>
      <w:bookmarkEnd w:id="15"/>
      <w:r>
        <w:rPr>
          <w:noProof/>
        </w:rPr>
        <w:drawing>
          <wp:anchor distT="114300" distB="114300" distL="114300" distR="114300" simplePos="0" relativeHeight="251659264" behindDoc="0" locked="0" layoutInCell="1" allowOverlap="0">
            <wp:simplePos x="0" y="0"/>
            <wp:positionH relativeFrom="margin">
              <wp:align>left</wp:align>
            </wp:positionH>
            <wp:positionV relativeFrom="paragraph">
              <wp:posOffset>257175</wp:posOffset>
            </wp:positionV>
            <wp:extent cx="2806700" cy="1879600"/>
            <wp:effectExtent l="25400" t="0" r="0" b="0"/>
            <wp:wrapTight wrapText="bothSides">
              <wp:wrapPolygon edited="0">
                <wp:start x="-195" y="0"/>
                <wp:lineTo x="-195" y="21308"/>
                <wp:lineTo x="21502" y="21308"/>
                <wp:lineTo x="21502" y="0"/>
                <wp:lineTo x="-195" y="0"/>
              </wp:wrapPolygon>
            </wp:wrapTight>
            <wp:docPr id="1" name="" descr="bigstock-raining-day-man-stand-in-the-m-6420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bigstock-raining-day-man-stand-in-the-m-64205854.jpg"/>
                    <pic:cNvPicPr preferRelativeResize="0"/>
                  </pic:nvPicPr>
                  <pic:blipFill>
                    <a:blip r:embed="rId17"/>
                    <a:srcRect/>
                    <a:stretch>
                      <a:fillRect/>
                    </a:stretch>
                  </pic:blipFill>
                  <pic:spPr>
                    <a:xfrm>
                      <a:off x="0" y="0"/>
                      <a:ext cx="2806700" cy="1879600"/>
                    </a:xfrm>
                    <a:prstGeom prst="rect">
                      <a:avLst/>
                    </a:prstGeom>
                    <a:ln/>
                  </pic:spPr>
                </pic:pic>
              </a:graphicData>
            </a:graphic>
          </wp:anchor>
        </w:drawing>
      </w:r>
      <w:r>
        <w:t xml:space="preserve">I don’t have any stormwater runoff problems on my </w:t>
      </w:r>
      <w:r>
        <w:t xml:space="preserve">property. Do I still </w:t>
      </w:r>
      <w:r>
        <w:t>pay the fee?</w:t>
      </w:r>
    </w:p>
    <w:p w:rsidR="00E46EBE" w:rsidRDefault="00F13622">
      <w:pPr>
        <w:pStyle w:val="normal0"/>
      </w:pPr>
      <w:r>
        <w:t xml:space="preserve">Yes. Even if </w:t>
      </w:r>
      <w:r>
        <w:t>rainwater leaves your property without causing</w:t>
      </w:r>
      <w:r>
        <w:t xml:space="preserve"> problems for you, </w:t>
      </w:r>
      <w:r>
        <w:t xml:space="preserve">that runoff </w:t>
      </w:r>
      <w:r>
        <w:t xml:space="preserve">may </w:t>
      </w:r>
      <w:r>
        <w:t>cause</w:t>
      </w:r>
      <w:r>
        <w:t xml:space="preserve"> a problem</w:t>
      </w:r>
      <w:r>
        <w:t xml:space="preserve"> </w:t>
      </w:r>
      <w:r>
        <w:t>for someone else</w:t>
      </w:r>
      <w:r>
        <w:t xml:space="preserve">.  </w:t>
      </w:r>
    </w:p>
    <w:p w:rsidR="00E46EBE" w:rsidRDefault="00F13622">
      <w:pPr>
        <w:pStyle w:val="normal0"/>
      </w:pPr>
      <w:r>
        <w:t>Every property benefits from</w:t>
      </w:r>
      <w:r>
        <w:t xml:space="preserve"> local government</w:t>
      </w:r>
      <w:r>
        <w:t xml:space="preserve"> services</w:t>
      </w:r>
      <w:r>
        <w:t>. A</w:t>
      </w:r>
      <w:r>
        <w:t xml:space="preserve">ll developed properties contribute to the problem, </w:t>
      </w:r>
      <w:r>
        <w:t>even in a small way</w:t>
      </w:r>
      <w:r>
        <w:t xml:space="preserve">. That means we have to work together and </w:t>
      </w:r>
      <w:r>
        <w:t>contribute to the solution</w:t>
      </w:r>
      <w:r>
        <w:t>.</w:t>
      </w:r>
    </w:p>
    <w:p w:rsidR="00F13622" w:rsidRDefault="00F13622">
      <w:pPr>
        <w:pStyle w:val="normal0"/>
      </w:pPr>
    </w:p>
    <w:p w:rsidR="00F13622" w:rsidRDefault="00F13622">
      <w:pPr>
        <w:pStyle w:val="normal0"/>
      </w:pPr>
    </w:p>
    <w:p w:rsidR="00F13622" w:rsidRDefault="00F13622">
      <w:pPr>
        <w:pStyle w:val="normal0"/>
      </w:pPr>
    </w:p>
    <w:p w:rsidR="00F13622" w:rsidRDefault="00F13622">
      <w:pPr>
        <w:pStyle w:val="normal0"/>
      </w:pPr>
    </w:p>
    <w:p w:rsidR="00F13622" w:rsidRDefault="00F13622">
      <w:pPr>
        <w:pStyle w:val="normal0"/>
      </w:pPr>
    </w:p>
    <w:p w:rsidR="00F13622" w:rsidRDefault="00F13622">
      <w:pPr>
        <w:pStyle w:val="normal0"/>
      </w:pPr>
    </w:p>
    <w:p w:rsidR="00F13622" w:rsidRDefault="00F13622">
      <w:pPr>
        <w:pStyle w:val="normal0"/>
      </w:pPr>
    </w:p>
    <w:p w:rsidR="00E46EBE" w:rsidRDefault="00E46EBE">
      <w:pPr>
        <w:pStyle w:val="normal0"/>
      </w:pPr>
    </w:p>
    <w:p w:rsidR="00E46EBE" w:rsidRDefault="00F13622">
      <w:pPr>
        <w:pStyle w:val="Heading1"/>
        <w:contextualSpacing w:val="0"/>
      </w:pPr>
      <w:bookmarkStart w:id="16" w:name="h.ampg2thlxxe6" w:colFirst="0" w:colLast="0"/>
      <w:bookmarkEnd w:id="16"/>
      <w:r>
        <w:t>Why is a new program necessary to pay for this?</w:t>
      </w:r>
    </w:p>
    <w:p w:rsidR="00E46EBE" w:rsidRDefault="00F13622">
      <w:pPr>
        <w:pStyle w:val="normal0"/>
      </w:pPr>
      <w:r>
        <w:t>It is necessary b</w:t>
      </w:r>
      <w:r>
        <w:t xml:space="preserve">ecause the problem has grown too big to deal with any other way. As we have built roads, homes, commercial building, and parking lots, the amount of water runoff </w:t>
      </w:r>
      <w:r>
        <w:t>entering our stormwater syste</w:t>
      </w:r>
      <w:r>
        <w:t>m has grown much faster than the budget for this system</w:t>
      </w:r>
      <w:r>
        <w:t xml:space="preserve">. </w:t>
      </w:r>
    </w:p>
    <w:p w:rsidR="00E46EBE" w:rsidRDefault="00F13622">
      <w:pPr>
        <w:pStyle w:val="normal0"/>
      </w:pPr>
      <w:r>
        <w:t xml:space="preserve">We now have more miles of storm sewer pipes to maintain, more eroded stream banks to restore, and more trees to plant than we can keep up with using the current funding sources. </w:t>
      </w:r>
    </w:p>
    <w:p w:rsidR="00E46EBE" w:rsidRDefault="00F13622" w:rsidP="00F13622">
      <w:pPr>
        <w:pStyle w:val="normal0"/>
        <w:jc w:val="center"/>
      </w:pPr>
      <w:r>
        <w:rPr>
          <w:noProof/>
        </w:rPr>
        <w:drawing>
          <wp:inline distT="114300" distB="114300" distL="114300" distR="114300">
            <wp:extent cx="3600450" cy="3152775"/>
            <wp:effectExtent l="0" t="0" r="0" b="0"/>
            <wp:docPr id="3" name="image08.png" descr="image.png"/>
            <wp:cNvGraphicFramePr/>
            <a:graphic xmlns:a="http://schemas.openxmlformats.org/drawingml/2006/main">
              <a:graphicData uri="http://schemas.openxmlformats.org/drawingml/2006/picture">
                <pic:pic xmlns:pic="http://schemas.openxmlformats.org/drawingml/2006/picture">
                  <pic:nvPicPr>
                    <pic:cNvPr id="0" name="image08.png" descr="image.png"/>
                    <pic:cNvPicPr preferRelativeResize="0"/>
                  </pic:nvPicPr>
                  <pic:blipFill>
                    <a:blip r:embed="rId18"/>
                    <a:srcRect l="17708" t="7022" r="16666"/>
                    <a:stretch>
                      <a:fillRect/>
                    </a:stretch>
                  </pic:blipFill>
                  <pic:spPr>
                    <a:xfrm>
                      <a:off x="0" y="0"/>
                      <a:ext cx="3600450" cy="3152775"/>
                    </a:xfrm>
                    <a:prstGeom prst="rect">
                      <a:avLst/>
                    </a:prstGeom>
                    <a:ln/>
                  </pic:spPr>
                </pic:pic>
              </a:graphicData>
            </a:graphic>
          </wp:inline>
        </w:drawing>
      </w:r>
      <w:commentRangeStart w:id="17"/>
      <w:commentRangeEnd w:id="17"/>
      <w:r>
        <w:commentReference w:id="17"/>
      </w:r>
      <w:bookmarkStart w:id="18" w:name="h.47mtlgr1gkds" w:colFirst="0" w:colLast="0"/>
      <w:bookmarkEnd w:id="18"/>
    </w:p>
    <w:p w:rsidR="00E46EBE" w:rsidRDefault="00F13622">
      <w:pPr>
        <w:pStyle w:val="Heading1"/>
        <w:contextualSpacing w:val="0"/>
      </w:pPr>
      <w:bookmarkStart w:id="19" w:name="h.kyb1f1gnsr8n" w:colFirst="0" w:colLast="0"/>
      <w:bookmarkEnd w:id="19"/>
      <w:r>
        <w:t>What safeguar</w:t>
      </w:r>
      <w:r>
        <w:t>ds are in place to ensure the money will be invested as promised?</w:t>
      </w:r>
    </w:p>
    <w:p w:rsidR="00E46EBE" w:rsidRDefault="00F13622">
      <w:pPr>
        <w:pStyle w:val="normal0"/>
      </w:pPr>
      <w:r>
        <w:t xml:space="preserve">Under provisions of the Municipality Authorities Act, authorities must charge rates that are reasonable and uniform and related to the service provided.  The authority must use the funds on </w:t>
      </w:r>
      <w:r>
        <w:t xml:space="preserve">projects related to the official mission and purpose. In this case, that is stormwater management to prevent pollution and floods. </w:t>
      </w:r>
    </w:p>
    <w:p w:rsidR="00E46EBE" w:rsidRDefault="00F13622">
      <w:pPr>
        <w:pStyle w:val="normal0"/>
      </w:pPr>
      <w:r>
        <w:rPr>
          <w:b/>
        </w:rPr>
        <w:t>How is it legal for {local government} to do this?</w:t>
      </w:r>
    </w:p>
    <w:p w:rsidR="00E46EBE" w:rsidRDefault="00F13622">
      <w:pPr>
        <w:pStyle w:val="normal0"/>
      </w:pPr>
      <w:r>
        <w:t>Recognizing that Pennsylvania localities face increasing pressure to mana</w:t>
      </w:r>
      <w:r>
        <w:t xml:space="preserve">ge </w:t>
      </w:r>
      <w:proofErr w:type="gramStart"/>
      <w:r>
        <w:t>stormwater  and</w:t>
      </w:r>
      <w:proofErr w:type="gramEnd"/>
      <w:r>
        <w:t xml:space="preserve"> protect residents from floods and pollution, the state legislature passed Act 68-2013 in July, 2013. This law authorizes localities to create new stormwater authorities, or add stormwater responsibilities to any existing authorities that</w:t>
      </w:r>
      <w:r>
        <w:t xml:space="preserve"> serve their residents.</w:t>
      </w:r>
    </w:p>
    <w:p w:rsidR="00E46EBE" w:rsidRDefault="00F13622">
      <w:pPr>
        <w:pStyle w:val="Heading1"/>
        <w:contextualSpacing w:val="0"/>
      </w:pPr>
      <w:bookmarkStart w:id="20" w:name="h.99aa1ypvgxl1" w:colFirst="0" w:colLast="0"/>
      <w:bookmarkEnd w:id="20"/>
      <w:r>
        <w:t>Are any properties exempt from the fee?</w:t>
      </w:r>
    </w:p>
    <w:p w:rsidR="00E46EBE" w:rsidRDefault="00F13622">
      <w:pPr>
        <w:pStyle w:val="normal0"/>
      </w:pPr>
      <w:r>
        <w:t>No. All properties must pay the fee because all properties benefit from these services. Churches</w:t>
      </w:r>
      <w:r>
        <w:t xml:space="preserve">, hospitals, universities, and </w:t>
      </w:r>
      <w:r>
        <w:t>nonprofit organization are exempt from taxes</w:t>
      </w:r>
      <w:r>
        <w:t>.</w:t>
      </w:r>
      <w:r>
        <w:t xml:space="preserve"> </w:t>
      </w:r>
      <w:r>
        <w:t>B</w:t>
      </w:r>
      <w:r>
        <w:t>ut the</w:t>
      </w:r>
      <w:r>
        <w:t>se instituti</w:t>
      </w:r>
      <w:r>
        <w:t>ons</w:t>
      </w:r>
      <w:r>
        <w:t xml:space="preserve"> must still pay </w:t>
      </w:r>
      <w:r>
        <w:t xml:space="preserve">fees for services they use, including pollution control and flood reduction. </w:t>
      </w:r>
    </w:p>
    <w:p w:rsidR="00F13622" w:rsidRDefault="00F13622">
      <w:pPr>
        <w:pStyle w:val="Heading1"/>
        <w:contextualSpacing w:val="0"/>
      </w:pPr>
      <w:bookmarkStart w:id="21" w:name="h.beaskmyf4wcz" w:colFirst="0" w:colLast="0"/>
      <w:bookmarkEnd w:id="21"/>
    </w:p>
    <w:p w:rsidR="00F13622" w:rsidRDefault="00F13622">
      <w:pPr>
        <w:pStyle w:val="Heading1"/>
        <w:contextualSpacing w:val="0"/>
      </w:pPr>
    </w:p>
    <w:p w:rsidR="00F13622" w:rsidRDefault="00F13622">
      <w:pPr>
        <w:pStyle w:val="Heading1"/>
        <w:contextualSpacing w:val="0"/>
      </w:pPr>
    </w:p>
    <w:p w:rsidR="00E46EBE" w:rsidRDefault="00F13622">
      <w:pPr>
        <w:pStyle w:val="Heading1"/>
        <w:contextualSpacing w:val="0"/>
      </w:pPr>
      <w:r>
        <w:t>How can I reduce my fee?</w:t>
      </w:r>
    </w:p>
    <w:p w:rsidR="00E46EBE" w:rsidRDefault="00F13622">
      <w:pPr>
        <w:pStyle w:val="normal0"/>
      </w:pPr>
      <w:commentRangeStart w:id="22"/>
      <w:r>
        <w:t xml:space="preserve">You can reduce your fee by reducing the amount of </w:t>
      </w:r>
      <w:r>
        <w:t>stormwater flowing</w:t>
      </w:r>
      <w:r>
        <w:t xml:space="preserve"> from your property.  We have a credit system in place that rewards </w:t>
      </w:r>
      <w:r>
        <w:t>property owners</w:t>
      </w:r>
      <w:r>
        <w:t xml:space="preserve"> for </w:t>
      </w:r>
      <w:r>
        <w:t>taking the following steps:</w:t>
      </w:r>
      <w:commentRangeEnd w:id="22"/>
      <w:r>
        <w:commentReference w:id="22"/>
      </w: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E46EBE">
        <w:trPr>
          <w:jc w:val="center"/>
        </w:trPr>
        <w:tc>
          <w:tcPr>
            <w:tcW w:w="4680" w:type="dxa"/>
            <w:tcMar>
              <w:top w:w="100" w:type="dxa"/>
              <w:left w:w="100" w:type="dxa"/>
              <w:bottom w:w="100" w:type="dxa"/>
              <w:right w:w="100" w:type="dxa"/>
            </w:tcMar>
            <w:vAlign w:val="center"/>
          </w:tcPr>
          <w:p w:rsidR="00E46EBE" w:rsidRDefault="00F13622" w:rsidP="00F13622">
            <w:pPr>
              <w:pStyle w:val="normal0"/>
              <w:spacing w:after="0"/>
              <w:jc w:val="center"/>
            </w:pPr>
            <w:r>
              <w:rPr>
                <w:noProof/>
              </w:rPr>
              <w:drawing>
                <wp:inline distT="114300" distB="114300" distL="114300" distR="114300">
                  <wp:extent cx="1878330" cy="1252220"/>
                  <wp:effectExtent l="25400" t="0" r="1270" b="0"/>
                  <wp:docPr id="18" name="image23.jpg" descr="bigstock-Rain-Barrel-3070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bigstock-Rain-Barrel-30708731.jpg"/>
                          <pic:cNvPicPr preferRelativeResize="0"/>
                        </pic:nvPicPr>
                        <pic:blipFill>
                          <a:blip r:embed="rId19"/>
                          <a:srcRect/>
                          <a:stretch>
                            <a:fillRect/>
                          </a:stretch>
                        </pic:blipFill>
                        <pic:spPr>
                          <a:xfrm>
                            <a:off x="0" y="0"/>
                            <a:ext cx="1878330" cy="1252220"/>
                          </a:xfrm>
                          <a:prstGeom prst="rect">
                            <a:avLst/>
                          </a:prstGeom>
                          <a:ln/>
                        </pic:spPr>
                      </pic:pic>
                    </a:graphicData>
                  </a:graphic>
                </wp:inline>
              </w:drawing>
            </w:r>
          </w:p>
        </w:tc>
        <w:tc>
          <w:tcPr>
            <w:tcW w:w="4680" w:type="dxa"/>
            <w:tcMar>
              <w:top w:w="100" w:type="dxa"/>
              <w:left w:w="100" w:type="dxa"/>
              <w:bottom w:w="100" w:type="dxa"/>
              <w:right w:w="100" w:type="dxa"/>
            </w:tcMar>
            <w:vAlign w:val="center"/>
          </w:tcPr>
          <w:p w:rsidR="00F13622" w:rsidRDefault="00F13622">
            <w:pPr>
              <w:pStyle w:val="normal0"/>
              <w:spacing w:after="0"/>
              <w:jc w:val="center"/>
            </w:pPr>
            <w:r>
              <w:t>Attaching a rain barrel to a downspout</w:t>
            </w:r>
          </w:p>
          <w:p w:rsidR="00E46EBE" w:rsidRDefault="00F13622">
            <w:pPr>
              <w:pStyle w:val="normal0"/>
              <w:spacing w:after="0"/>
              <w:jc w:val="center"/>
            </w:pPr>
            <w:r>
              <w:t>{</w:t>
            </w:r>
            <w:proofErr w:type="gramStart"/>
            <w:r>
              <w:t>description</w:t>
            </w:r>
            <w:proofErr w:type="gramEnd"/>
            <w:r>
              <w:t xml:space="preserve"> of credit}</w:t>
            </w:r>
          </w:p>
        </w:tc>
      </w:tr>
      <w:tr w:rsidR="00E46EBE">
        <w:trPr>
          <w:jc w:val="center"/>
        </w:trPr>
        <w:tc>
          <w:tcPr>
            <w:tcW w:w="4680" w:type="dxa"/>
            <w:tcMar>
              <w:top w:w="100" w:type="dxa"/>
              <w:left w:w="100" w:type="dxa"/>
              <w:bottom w:w="100" w:type="dxa"/>
              <w:right w:w="100" w:type="dxa"/>
            </w:tcMar>
            <w:vAlign w:val="center"/>
          </w:tcPr>
          <w:p w:rsidR="00E46EBE" w:rsidRDefault="00F13622" w:rsidP="00F13622">
            <w:pPr>
              <w:pStyle w:val="normal0"/>
              <w:spacing w:after="0"/>
              <w:jc w:val="center"/>
            </w:pPr>
            <w:r>
              <w:rPr>
                <w:noProof/>
              </w:rPr>
              <w:drawing>
                <wp:inline distT="114300" distB="114300" distL="114300" distR="114300">
                  <wp:extent cx="1807623" cy="1316990"/>
                  <wp:effectExtent l="25400" t="0" r="0" b="0"/>
                  <wp:docPr id="13"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0"/>
                          <a:srcRect/>
                          <a:stretch>
                            <a:fillRect/>
                          </a:stretch>
                        </pic:blipFill>
                        <pic:spPr>
                          <a:xfrm>
                            <a:off x="0" y="0"/>
                            <a:ext cx="1807623" cy="1316990"/>
                          </a:xfrm>
                          <a:prstGeom prst="rect">
                            <a:avLst/>
                          </a:prstGeom>
                          <a:ln/>
                        </pic:spPr>
                      </pic:pic>
                    </a:graphicData>
                  </a:graphic>
                </wp:inline>
              </w:drawing>
            </w:r>
          </w:p>
        </w:tc>
        <w:tc>
          <w:tcPr>
            <w:tcW w:w="4680" w:type="dxa"/>
            <w:tcMar>
              <w:top w:w="100" w:type="dxa"/>
              <w:left w:w="100" w:type="dxa"/>
              <w:bottom w:w="100" w:type="dxa"/>
              <w:right w:w="100" w:type="dxa"/>
            </w:tcMar>
            <w:vAlign w:val="center"/>
          </w:tcPr>
          <w:p w:rsidR="00F13622" w:rsidRDefault="00F13622">
            <w:pPr>
              <w:pStyle w:val="normal0"/>
              <w:spacing w:after="0"/>
              <w:jc w:val="center"/>
            </w:pPr>
            <w:r>
              <w:t>Creating a rain garden</w:t>
            </w:r>
          </w:p>
          <w:p w:rsidR="00E46EBE" w:rsidRDefault="00F13622">
            <w:pPr>
              <w:pStyle w:val="normal0"/>
              <w:spacing w:after="0"/>
              <w:jc w:val="center"/>
            </w:pPr>
            <w:r>
              <w:t>{</w:t>
            </w:r>
            <w:proofErr w:type="gramStart"/>
            <w:r>
              <w:t>description</w:t>
            </w:r>
            <w:proofErr w:type="gramEnd"/>
            <w:r>
              <w:t xml:space="preserve"> of credit}</w:t>
            </w:r>
          </w:p>
        </w:tc>
      </w:tr>
      <w:tr w:rsidR="00E46EBE">
        <w:trPr>
          <w:jc w:val="center"/>
        </w:trPr>
        <w:tc>
          <w:tcPr>
            <w:tcW w:w="4680" w:type="dxa"/>
            <w:tcMar>
              <w:top w:w="100" w:type="dxa"/>
              <w:left w:w="100" w:type="dxa"/>
              <w:bottom w:w="100" w:type="dxa"/>
              <w:right w:w="100" w:type="dxa"/>
            </w:tcMar>
            <w:vAlign w:val="center"/>
          </w:tcPr>
          <w:p w:rsidR="00E46EBE" w:rsidRDefault="00F13622" w:rsidP="00F13622">
            <w:pPr>
              <w:pStyle w:val="normal0"/>
              <w:spacing w:after="0"/>
              <w:jc w:val="center"/>
            </w:pPr>
            <w:r>
              <w:rPr>
                <w:noProof/>
              </w:rPr>
              <w:drawing>
                <wp:inline distT="114300" distB="114300" distL="114300" distR="114300">
                  <wp:extent cx="1878330" cy="1252220"/>
                  <wp:effectExtent l="25400" t="0" r="1270" b="0"/>
                  <wp:docPr id="16" name="image21.jpg" descr="bigstock-kids-plant-the-tree-586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bigstock-kids-plant-the-tree-5866937.jpg"/>
                          <pic:cNvPicPr preferRelativeResize="0"/>
                        </pic:nvPicPr>
                        <pic:blipFill>
                          <a:blip r:embed="rId21"/>
                          <a:srcRect/>
                          <a:stretch>
                            <a:fillRect/>
                          </a:stretch>
                        </pic:blipFill>
                        <pic:spPr>
                          <a:xfrm>
                            <a:off x="0" y="0"/>
                            <a:ext cx="1878330" cy="1252220"/>
                          </a:xfrm>
                          <a:prstGeom prst="rect">
                            <a:avLst/>
                          </a:prstGeom>
                          <a:ln/>
                        </pic:spPr>
                      </pic:pic>
                    </a:graphicData>
                  </a:graphic>
                </wp:inline>
              </w:drawing>
            </w:r>
          </w:p>
        </w:tc>
        <w:tc>
          <w:tcPr>
            <w:tcW w:w="4680" w:type="dxa"/>
            <w:tcMar>
              <w:top w:w="100" w:type="dxa"/>
              <w:left w:w="100" w:type="dxa"/>
              <w:bottom w:w="100" w:type="dxa"/>
              <w:right w:w="100" w:type="dxa"/>
            </w:tcMar>
            <w:vAlign w:val="center"/>
          </w:tcPr>
          <w:p w:rsidR="00F13622" w:rsidRDefault="00F13622">
            <w:pPr>
              <w:pStyle w:val="normal0"/>
              <w:spacing w:after="0"/>
              <w:jc w:val="center"/>
            </w:pPr>
            <w:r>
              <w:t>Planting a shade tree</w:t>
            </w:r>
          </w:p>
          <w:p w:rsidR="00E46EBE" w:rsidRDefault="00F13622">
            <w:pPr>
              <w:pStyle w:val="normal0"/>
              <w:spacing w:after="0"/>
              <w:jc w:val="center"/>
            </w:pPr>
            <w:r>
              <w:t>{</w:t>
            </w:r>
            <w:proofErr w:type="gramStart"/>
            <w:r>
              <w:t>description</w:t>
            </w:r>
            <w:proofErr w:type="gramEnd"/>
            <w:r>
              <w:t xml:space="preserve"> of credit}</w:t>
            </w:r>
          </w:p>
        </w:tc>
      </w:tr>
      <w:tr w:rsidR="00E46EBE">
        <w:trPr>
          <w:jc w:val="center"/>
        </w:trPr>
        <w:tc>
          <w:tcPr>
            <w:tcW w:w="4680" w:type="dxa"/>
            <w:tcMar>
              <w:top w:w="100" w:type="dxa"/>
              <w:left w:w="100" w:type="dxa"/>
              <w:bottom w:w="100" w:type="dxa"/>
              <w:right w:w="100" w:type="dxa"/>
            </w:tcMar>
            <w:vAlign w:val="center"/>
          </w:tcPr>
          <w:p w:rsidR="00E46EBE" w:rsidRDefault="00F13622">
            <w:pPr>
              <w:pStyle w:val="normal0"/>
              <w:spacing w:after="0"/>
              <w:jc w:val="center"/>
            </w:pPr>
            <w:r>
              <w:rPr>
                <w:noProof/>
              </w:rPr>
              <w:drawing>
                <wp:inline distT="114300" distB="114300" distL="114300" distR="114300">
                  <wp:extent cx="2223770" cy="1263015"/>
                  <wp:effectExtent l="25400" t="0" r="11430" b="0"/>
                  <wp:docPr id="17" name="image25.jpg" descr="bigstock-Turf-Stone-332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bigstock-Turf-Stone-3321946.jpg"/>
                          <pic:cNvPicPr preferRelativeResize="0"/>
                        </pic:nvPicPr>
                        <pic:blipFill>
                          <a:blip r:embed="rId22"/>
                          <a:srcRect/>
                          <a:stretch>
                            <a:fillRect/>
                          </a:stretch>
                        </pic:blipFill>
                        <pic:spPr>
                          <a:xfrm>
                            <a:off x="0" y="0"/>
                            <a:ext cx="2223770" cy="1263015"/>
                          </a:xfrm>
                          <a:prstGeom prst="rect">
                            <a:avLst/>
                          </a:prstGeom>
                          <a:ln/>
                        </pic:spPr>
                      </pic:pic>
                    </a:graphicData>
                  </a:graphic>
                </wp:inline>
              </w:drawing>
            </w:r>
          </w:p>
          <w:p w:rsidR="00E46EBE" w:rsidRDefault="00E46EBE">
            <w:pPr>
              <w:pStyle w:val="normal0"/>
              <w:spacing w:after="0"/>
              <w:jc w:val="center"/>
            </w:pPr>
          </w:p>
        </w:tc>
        <w:tc>
          <w:tcPr>
            <w:tcW w:w="4680" w:type="dxa"/>
            <w:tcMar>
              <w:top w:w="100" w:type="dxa"/>
              <w:left w:w="100" w:type="dxa"/>
              <w:bottom w:w="100" w:type="dxa"/>
              <w:right w:w="100" w:type="dxa"/>
            </w:tcMar>
            <w:vAlign w:val="center"/>
          </w:tcPr>
          <w:p w:rsidR="00F13622" w:rsidRDefault="00F13622">
            <w:pPr>
              <w:pStyle w:val="normal0"/>
              <w:spacing w:after="0"/>
              <w:jc w:val="center"/>
            </w:pPr>
            <w:r>
              <w:t>Replacing asphalt with pervious pavement</w:t>
            </w:r>
          </w:p>
          <w:p w:rsidR="00E46EBE" w:rsidRDefault="00F13622">
            <w:pPr>
              <w:pStyle w:val="normal0"/>
              <w:spacing w:after="0"/>
              <w:jc w:val="center"/>
            </w:pPr>
            <w:r>
              <w:t>{</w:t>
            </w:r>
            <w:proofErr w:type="gramStart"/>
            <w:r>
              <w:t>description</w:t>
            </w:r>
            <w:proofErr w:type="gramEnd"/>
            <w:r>
              <w:t xml:space="preserve"> of credit}</w:t>
            </w:r>
          </w:p>
        </w:tc>
      </w:tr>
      <w:tr w:rsidR="00E46EBE">
        <w:trPr>
          <w:jc w:val="center"/>
        </w:trPr>
        <w:tc>
          <w:tcPr>
            <w:tcW w:w="4680" w:type="dxa"/>
            <w:tcMar>
              <w:top w:w="100" w:type="dxa"/>
              <w:left w:w="100" w:type="dxa"/>
              <w:bottom w:w="100" w:type="dxa"/>
              <w:right w:w="100" w:type="dxa"/>
            </w:tcMar>
            <w:vAlign w:val="center"/>
          </w:tcPr>
          <w:p w:rsidR="00E46EBE" w:rsidRDefault="00F13622" w:rsidP="00F13622">
            <w:pPr>
              <w:pStyle w:val="normal0"/>
              <w:spacing w:after="0"/>
              <w:jc w:val="center"/>
            </w:pPr>
            <w:r>
              <w:rPr>
                <w:noProof/>
              </w:rPr>
              <w:drawing>
                <wp:inline distT="114300" distB="114300" distL="114300" distR="114300">
                  <wp:extent cx="1878330" cy="1241425"/>
                  <wp:effectExtent l="25400" t="0" r="1270" b="0"/>
                  <wp:docPr id="24" name="image24.jpg" descr="bigstock-Susainability-83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bigstock-Susainability-834454.jpg"/>
                          <pic:cNvPicPr preferRelativeResize="0"/>
                        </pic:nvPicPr>
                        <pic:blipFill>
                          <a:blip r:embed="rId23"/>
                          <a:srcRect/>
                          <a:stretch>
                            <a:fillRect/>
                          </a:stretch>
                        </pic:blipFill>
                        <pic:spPr>
                          <a:xfrm>
                            <a:off x="0" y="0"/>
                            <a:ext cx="1878330" cy="1241425"/>
                          </a:xfrm>
                          <a:prstGeom prst="rect">
                            <a:avLst/>
                          </a:prstGeom>
                          <a:ln/>
                        </pic:spPr>
                      </pic:pic>
                    </a:graphicData>
                  </a:graphic>
                </wp:inline>
              </w:drawing>
            </w:r>
          </w:p>
        </w:tc>
        <w:tc>
          <w:tcPr>
            <w:tcW w:w="4680" w:type="dxa"/>
            <w:tcMar>
              <w:top w:w="100" w:type="dxa"/>
              <w:left w:w="100" w:type="dxa"/>
              <w:bottom w:w="100" w:type="dxa"/>
              <w:right w:w="100" w:type="dxa"/>
            </w:tcMar>
            <w:vAlign w:val="center"/>
          </w:tcPr>
          <w:p w:rsidR="00F13622" w:rsidRDefault="00F13622">
            <w:pPr>
              <w:pStyle w:val="normal0"/>
              <w:spacing w:after="0"/>
              <w:jc w:val="center"/>
            </w:pPr>
            <w:r>
              <w:t>Creating a green roof</w:t>
            </w:r>
          </w:p>
          <w:p w:rsidR="00E46EBE" w:rsidRDefault="00F13622">
            <w:pPr>
              <w:pStyle w:val="normal0"/>
              <w:spacing w:after="0"/>
              <w:jc w:val="center"/>
            </w:pPr>
            <w:r>
              <w:t>{</w:t>
            </w:r>
            <w:proofErr w:type="gramStart"/>
            <w:r>
              <w:t>description</w:t>
            </w:r>
            <w:proofErr w:type="gramEnd"/>
            <w:r>
              <w:t xml:space="preserve"> of credit}</w:t>
            </w:r>
          </w:p>
        </w:tc>
      </w:tr>
    </w:tbl>
    <w:p w:rsidR="00E46EBE" w:rsidRDefault="00E46EBE">
      <w:pPr>
        <w:pStyle w:val="normal0"/>
      </w:pPr>
    </w:p>
    <w:p w:rsidR="00F13622" w:rsidRDefault="00F13622">
      <w:pPr>
        <w:pStyle w:val="Heading1"/>
        <w:contextualSpacing w:val="0"/>
      </w:pPr>
      <w:bookmarkStart w:id="23" w:name="h.nti2ycu9v162" w:colFirst="0" w:colLast="0"/>
      <w:bookmarkEnd w:id="23"/>
    </w:p>
    <w:p w:rsidR="00E46EBE" w:rsidRDefault="00F13622">
      <w:pPr>
        <w:pStyle w:val="Heading1"/>
        <w:contextualSpacing w:val="0"/>
      </w:pPr>
      <w:r>
        <w:t>How do I pay my fee?</w:t>
      </w:r>
    </w:p>
    <w:p w:rsidR="00E46EBE" w:rsidRDefault="00F13622">
      <w:pPr>
        <w:pStyle w:val="normal0"/>
      </w:pPr>
      <w:r>
        <w:t xml:space="preserve">The fee is a line item on your water bill. </w:t>
      </w:r>
    </w:p>
    <w:p w:rsidR="00F13622" w:rsidRDefault="00F13622">
      <w:pPr>
        <w:pStyle w:val="Heading1"/>
        <w:contextualSpacing w:val="0"/>
      </w:pPr>
      <w:bookmarkStart w:id="24" w:name="h.soka7yxunchf" w:colFirst="0" w:colLast="0"/>
      <w:bookmarkEnd w:id="24"/>
    </w:p>
    <w:p w:rsidR="00E46EBE" w:rsidRDefault="00F13622">
      <w:pPr>
        <w:pStyle w:val="Heading1"/>
        <w:contextualSpacing w:val="0"/>
      </w:pPr>
      <w:r>
        <w:t>Who else has a program like this?</w:t>
      </w:r>
    </w:p>
    <w:p w:rsidR="00E46EBE" w:rsidRDefault="00F13622">
      <w:pPr>
        <w:pStyle w:val="normal0"/>
      </w:pPr>
      <w:r>
        <w:t xml:space="preserve">It is a trend for local governments across the country to institute </w:t>
      </w:r>
      <w:r>
        <w:t>programs like this</w:t>
      </w:r>
      <w:r>
        <w:t xml:space="preserve">. According to </w:t>
      </w:r>
      <w:r>
        <w:t>Western Kentucky University, m</w:t>
      </w:r>
      <w:r>
        <w:t xml:space="preserve">ore than 400 cities and counties have something similar in place. This number grows each year. </w:t>
      </w:r>
      <w:r>
        <w:rPr>
          <w:noProof/>
        </w:rPr>
        <w:drawing>
          <wp:anchor distT="114300" distB="114300" distL="114300" distR="114300" simplePos="0" relativeHeight="251660288" behindDoc="0" locked="0" layoutInCell="1" allowOverlap="0">
            <wp:simplePos x="0" y="0"/>
            <wp:positionH relativeFrom="margin">
              <wp:posOffset>-189865</wp:posOffset>
            </wp:positionH>
            <wp:positionV relativeFrom="paragraph">
              <wp:posOffset>0</wp:posOffset>
            </wp:positionV>
            <wp:extent cx="2946400" cy="2247900"/>
            <wp:effectExtent l="25400" t="0" r="0" b="0"/>
            <wp:wrapTight wrapText="bothSides">
              <wp:wrapPolygon edited="0">
                <wp:start x="-186" y="0"/>
                <wp:lineTo x="-186" y="21478"/>
                <wp:lineTo x="21600" y="21478"/>
                <wp:lineTo x="21600" y="0"/>
                <wp:lineTo x="-186" y="0"/>
              </wp:wrapPolygon>
            </wp:wrapTight>
            <wp:docPr id="28" name=""/>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2946400" cy="2247900"/>
                    </a:xfrm>
                    <a:prstGeom prst="rect">
                      <a:avLst/>
                    </a:prstGeom>
                    <a:ln/>
                  </pic:spPr>
                </pic:pic>
              </a:graphicData>
            </a:graphic>
          </wp:anchor>
        </w:drawing>
      </w:r>
    </w:p>
    <w:p w:rsidR="00E46EBE" w:rsidRDefault="00F13622">
      <w:pPr>
        <w:pStyle w:val="normal0"/>
      </w:pPr>
      <w:r>
        <w:t>In 2013, the Pennsylvania le</w:t>
      </w:r>
      <w:r>
        <w:t>gislature voted to allow townships, boroughs, counties, and cities to create Stormwater Authorities. Dozens of localities are now working to put these programs into place.</w:t>
      </w:r>
    </w:p>
    <w:p w:rsidR="00E46EBE" w:rsidRDefault="00E46EBE">
      <w:pPr>
        <w:pStyle w:val="Heading1"/>
        <w:contextualSpacing w:val="0"/>
      </w:pPr>
      <w:bookmarkStart w:id="25" w:name="h.7jk5dut2wufi" w:colFirst="0" w:colLast="0"/>
      <w:bookmarkEnd w:id="25"/>
    </w:p>
    <w:p w:rsidR="00E46EBE" w:rsidRDefault="00E46EBE">
      <w:pPr>
        <w:pStyle w:val="normal0"/>
      </w:pPr>
    </w:p>
    <w:p w:rsidR="00E46EBE" w:rsidRDefault="00F13622">
      <w:pPr>
        <w:pStyle w:val="Heading1"/>
        <w:contextualSpacing w:val="0"/>
      </w:pPr>
      <w:bookmarkStart w:id="26" w:name="h.tbjyyw73zlga" w:colFirst="0" w:colLast="0"/>
      <w:bookmarkEnd w:id="26"/>
      <w:r>
        <w:t>How can I learn more?</w:t>
      </w:r>
    </w:p>
    <w:p w:rsidR="00E46EBE" w:rsidRDefault="00F13622">
      <w:pPr>
        <w:pStyle w:val="normal0"/>
      </w:pPr>
      <w:r>
        <w:t xml:space="preserve">Visit </w:t>
      </w:r>
      <w:commentRangeStart w:id="27"/>
      <w:r>
        <w:t>www.</w:t>
      </w:r>
      <w:commentRangeEnd w:id="27"/>
      <w:r>
        <w:commentReference w:id="27"/>
      </w:r>
      <w:r>
        <w:t xml:space="preserve"> </w:t>
      </w:r>
      <w:proofErr w:type="gramStart"/>
      <w:r>
        <w:t>to</w:t>
      </w:r>
      <w:proofErr w:type="gramEnd"/>
      <w:r>
        <w:t xml:space="preserve"> learn more. You will find a schedule of com</w:t>
      </w:r>
      <w:r>
        <w:t xml:space="preserve">munity meetings where you can personally ask questions of representatives of the stormwater authority. </w:t>
      </w: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F13622" w:rsidRDefault="00F13622">
      <w:pPr>
        <w:pStyle w:val="normal0"/>
        <w:rPr>
          <w:b/>
        </w:rPr>
      </w:pPr>
    </w:p>
    <w:p w:rsidR="00E46EBE" w:rsidRDefault="00F13622">
      <w:pPr>
        <w:pStyle w:val="normal0"/>
      </w:pPr>
      <w:commentRangeStart w:id="28"/>
      <w:r>
        <w:rPr>
          <w:b/>
        </w:rPr>
        <w:t xml:space="preserve">Who Prepared This Sample FAQ? </w:t>
      </w:r>
    </w:p>
    <w:p w:rsidR="00E46EBE" w:rsidRDefault="00F13622">
      <w:pPr>
        <w:pStyle w:val="normal0"/>
      </w:pPr>
      <w:r>
        <w:rPr>
          <w:i/>
          <w:sz w:val="20"/>
        </w:rPr>
        <w:t>Funding and content for this document (and the research that went into preparing it) was provided by:</w:t>
      </w:r>
      <w:commentRangeEnd w:id="28"/>
      <w:r>
        <w:commentReference w:id="28"/>
      </w:r>
    </w:p>
    <w:p w:rsidR="00E46EBE" w:rsidRDefault="00E46EBE">
      <w:pPr>
        <w:pStyle w:val="normal0"/>
        <w:widowControl w:val="0"/>
        <w:spacing w:after="0"/>
      </w:pPr>
    </w:p>
    <w:tbl>
      <w:tblPr>
        <w:tblStyle w:val="a4"/>
        <w:tblW w:w="9360" w:type="dxa"/>
        <w:jc w:val="center"/>
        <w:tblLayout w:type="fixed"/>
        <w:tblLook w:val="0600"/>
      </w:tblPr>
      <w:tblGrid>
        <w:gridCol w:w="4680"/>
        <w:gridCol w:w="4680"/>
      </w:tblGrid>
      <w:tr w:rsidR="00E46EBE">
        <w:trPr>
          <w:jc w:val="center"/>
        </w:trPr>
        <w:tc>
          <w:tcPr>
            <w:tcW w:w="4680" w:type="dxa"/>
            <w:tcMar>
              <w:top w:w="29" w:type="dxa"/>
              <w:left w:w="29" w:type="dxa"/>
              <w:bottom w:w="29" w:type="dxa"/>
              <w:right w:w="29" w:type="dxa"/>
            </w:tcMar>
            <w:vAlign w:val="center"/>
          </w:tcPr>
          <w:p w:rsidR="00E46EBE" w:rsidRDefault="00F13622">
            <w:pPr>
              <w:pStyle w:val="normal0"/>
              <w:widowControl w:val="0"/>
              <w:spacing w:after="0"/>
              <w:jc w:val="center"/>
            </w:pPr>
            <w:r>
              <w:rPr>
                <w:noProof/>
              </w:rPr>
              <w:drawing>
                <wp:inline distT="114300" distB="114300" distL="114300" distR="114300">
                  <wp:extent cx="1296412" cy="1700213"/>
                  <wp:effectExtent l="0" t="0" r="0" b="0"/>
                  <wp:docPr id="6" name="image01.jpg" descr="view"/>
                  <wp:cNvGraphicFramePr/>
                  <a:graphic xmlns:a="http://schemas.openxmlformats.org/drawingml/2006/main">
                    <a:graphicData uri="http://schemas.openxmlformats.org/drawingml/2006/picture">
                      <pic:pic xmlns:pic="http://schemas.openxmlformats.org/drawingml/2006/picture">
                        <pic:nvPicPr>
                          <pic:cNvPr id="0" name="image01.jpg" descr="view"/>
                          <pic:cNvPicPr preferRelativeResize="0"/>
                        </pic:nvPicPr>
                        <pic:blipFill>
                          <a:blip r:embed="rId25"/>
                          <a:srcRect/>
                          <a:stretch>
                            <a:fillRect/>
                          </a:stretch>
                        </pic:blipFill>
                        <pic:spPr>
                          <a:xfrm>
                            <a:off x="0" y="0"/>
                            <a:ext cx="1296412" cy="1700213"/>
                          </a:xfrm>
                          <a:prstGeom prst="rect">
                            <a:avLst/>
                          </a:prstGeom>
                          <a:ln/>
                        </pic:spPr>
                      </pic:pic>
                    </a:graphicData>
                  </a:graphic>
                </wp:inline>
              </w:drawing>
            </w:r>
          </w:p>
        </w:tc>
        <w:tc>
          <w:tcPr>
            <w:tcW w:w="4680" w:type="dxa"/>
            <w:tcMar>
              <w:top w:w="29" w:type="dxa"/>
              <w:left w:w="29" w:type="dxa"/>
              <w:bottom w:w="29" w:type="dxa"/>
              <w:right w:w="29" w:type="dxa"/>
            </w:tcMar>
            <w:vAlign w:val="center"/>
          </w:tcPr>
          <w:p w:rsidR="00E46EBE" w:rsidRDefault="00F13622">
            <w:pPr>
              <w:pStyle w:val="normal0"/>
              <w:widowControl w:val="0"/>
              <w:spacing w:after="0"/>
              <w:jc w:val="center"/>
            </w:pPr>
            <w:r>
              <w:rPr>
                <w:noProof/>
              </w:rPr>
              <w:drawing>
                <wp:inline distT="114300" distB="114300" distL="114300" distR="114300">
                  <wp:extent cx="2824163" cy="904875"/>
                  <wp:effectExtent l="0" t="0" r="0" b="0"/>
                  <wp:docPr id="19" name="image16.jpg" descr="FPW L.jpg"/>
                  <wp:cNvGraphicFramePr/>
                  <a:graphic xmlns:a="http://schemas.openxmlformats.org/drawingml/2006/main">
                    <a:graphicData uri="http://schemas.openxmlformats.org/drawingml/2006/picture">
                      <pic:pic xmlns:pic="http://schemas.openxmlformats.org/drawingml/2006/picture">
                        <pic:nvPicPr>
                          <pic:cNvPr id="0" name="image16.jpg" descr="FPW L.jpg"/>
                          <pic:cNvPicPr preferRelativeResize="0"/>
                        </pic:nvPicPr>
                        <pic:blipFill>
                          <a:blip r:embed="rId26"/>
                          <a:srcRect/>
                          <a:stretch>
                            <a:fillRect/>
                          </a:stretch>
                        </pic:blipFill>
                        <pic:spPr>
                          <a:xfrm>
                            <a:off x="0" y="0"/>
                            <a:ext cx="2824163" cy="904875"/>
                          </a:xfrm>
                          <a:prstGeom prst="rect">
                            <a:avLst/>
                          </a:prstGeom>
                          <a:ln/>
                        </pic:spPr>
                      </pic:pic>
                    </a:graphicData>
                  </a:graphic>
                </wp:inline>
              </w:drawing>
            </w:r>
          </w:p>
        </w:tc>
      </w:tr>
      <w:tr w:rsidR="00E46EBE">
        <w:trPr>
          <w:jc w:val="center"/>
        </w:trPr>
        <w:tc>
          <w:tcPr>
            <w:tcW w:w="4680" w:type="dxa"/>
            <w:tcMar>
              <w:top w:w="29" w:type="dxa"/>
              <w:left w:w="29" w:type="dxa"/>
              <w:bottom w:w="29" w:type="dxa"/>
              <w:right w:w="29" w:type="dxa"/>
            </w:tcMar>
            <w:vAlign w:val="center"/>
          </w:tcPr>
          <w:p w:rsidR="00E46EBE" w:rsidRDefault="00F13622">
            <w:pPr>
              <w:pStyle w:val="normal0"/>
              <w:widowControl w:val="0"/>
              <w:spacing w:after="0"/>
              <w:jc w:val="center"/>
            </w:pPr>
            <w:r>
              <w:rPr>
                <w:noProof/>
              </w:rPr>
              <w:drawing>
                <wp:inline distT="114300" distB="114300" distL="114300" distR="114300">
                  <wp:extent cx="2217358" cy="842963"/>
                  <wp:effectExtent l="0" t="0" r="0" b="0"/>
                  <wp:docPr id="4" name="image00.jpg" descr="edit"/>
                  <wp:cNvGraphicFramePr/>
                  <a:graphic xmlns:a="http://schemas.openxmlformats.org/drawingml/2006/main">
                    <a:graphicData uri="http://schemas.openxmlformats.org/drawingml/2006/picture">
                      <pic:pic xmlns:pic="http://schemas.openxmlformats.org/drawingml/2006/picture">
                        <pic:nvPicPr>
                          <pic:cNvPr id="0" name="image00.jpg" descr="edit"/>
                          <pic:cNvPicPr preferRelativeResize="0"/>
                        </pic:nvPicPr>
                        <pic:blipFill>
                          <a:blip r:embed="rId27"/>
                          <a:srcRect/>
                          <a:stretch>
                            <a:fillRect/>
                          </a:stretch>
                        </pic:blipFill>
                        <pic:spPr>
                          <a:xfrm>
                            <a:off x="0" y="0"/>
                            <a:ext cx="2217358" cy="842963"/>
                          </a:xfrm>
                          <a:prstGeom prst="rect">
                            <a:avLst/>
                          </a:prstGeom>
                          <a:ln/>
                        </pic:spPr>
                      </pic:pic>
                    </a:graphicData>
                  </a:graphic>
                </wp:inline>
              </w:drawing>
            </w:r>
          </w:p>
        </w:tc>
        <w:tc>
          <w:tcPr>
            <w:tcW w:w="4680" w:type="dxa"/>
            <w:tcMar>
              <w:top w:w="29" w:type="dxa"/>
              <w:left w:w="29" w:type="dxa"/>
              <w:bottom w:w="29" w:type="dxa"/>
              <w:right w:w="29" w:type="dxa"/>
            </w:tcMar>
            <w:vAlign w:val="center"/>
          </w:tcPr>
          <w:p w:rsidR="00E46EBE" w:rsidRDefault="00F13622">
            <w:pPr>
              <w:pStyle w:val="normal0"/>
              <w:widowControl w:val="0"/>
              <w:spacing w:after="0"/>
              <w:jc w:val="center"/>
            </w:pPr>
            <w:r>
              <w:rPr>
                <w:noProof/>
              </w:rPr>
              <w:drawing>
                <wp:inline distT="114300" distB="114300" distL="114300" distR="114300">
                  <wp:extent cx="2666586" cy="652463"/>
                  <wp:effectExtent l="0" t="0" r="0" b="0"/>
                  <wp:docPr id="20" name="image12.png" descr="edit"/>
                  <wp:cNvGraphicFramePr/>
                  <a:graphic xmlns:a="http://schemas.openxmlformats.org/drawingml/2006/main">
                    <a:graphicData uri="http://schemas.openxmlformats.org/drawingml/2006/picture">
                      <pic:pic xmlns:pic="http://schemas.openxmlformats.org/drawingml/2006/picture">
                        <pic:nvPicPr>
                          <pic:cNvPr id="0" name="image12.png" descr="edit"/>
                          <pic:cNvPicPr preferRelativeResize="0"/>
                        </pic:nvPicPr>
                        <pic:blipFill>
                          <a:blip r:embed="rId28"/>
                          <a:srcRect/>
                          <a:stretch>
                            <a:fillRect/>
                          </a:stretch>
                        </pic:blipFill>
                        <pic:spPr>
                          <a:xfrm>
                            <a:off x="0" y="0"/>
                            <a:ext cx="2666586" cy="652463"/>
                          </a:xfrm>
                          <a:prstGeom prst="rect">
                            <a:avLst/>
                          </a:prstGeom>
                          <a:ln/>
                        </pic:spPr>
                      </pic:pic>
                    </a:graphicData>
                  </a:graphic>
                </wp:inline>
              </w:drawing>
            </w:r>
          </w:p>
        </w:tc>
      </w:tr>
      <w:tr w:rsidR="00E46EBE">
        <w:trPr>
          <w:jc w:val="center"/>
        </w:trPr>
        <w:tc>
          <w:tcPr>
            <w:tcW w:w="4680" w:type="dxa"/>
            <w:tcMar>
              <w:top w:w="29" w:type="dxa"/>
              <w:left w:w="29" w:type="dxa"/>
              <w:bottom w:w="29" w:type="dxa"/>
              <w:right w:w="29" w:type="dxa"/>
            </w:tcMar>
            <w:vAlign w:val="center"/>
          </w:tcPr>
          <w:p w:rsidR="00E46EBE" w:rsidRDefault="00F13622">
            <w:pPr>
              <w:pStyle w:val="normal0"/>
              <w:widowControl w:val="0"/>
              <w:spacing w:after="0"/>
              <w:jc w:val="center"/>
            </w:pPr>
            <w:r>
              <w:rPr>
                <w:noProof/>
              </w:rPr>
              <w:drawing>
                <wp:inline distT="114300" distB="114300" distL="114300" distR="114300">
                  <wp:extent cx="2971800" cy="685800"/>
                  <wp:effectExtent l="0" t="0" r="0" b="0"/>
                  <wp:docPr id="26" name="image17.jpg" descr="edit"/>
                  <wp:cNvGraphicFramePr/>
                  <a:graphic xmlns:a="http://schemas.openxmlformats.org/drawingml/2006/main">
                    <a:graphicData uri="http://schemas.openxmlformats.org/drawingml/2006/picture">
                      <pic:pic xmlns:pic="http://schemas.openxmlformats.org/drawingml/2006/picture">
                        <pic:nvPicPr>
                          <pic:cNvPr id="0" name="image17.jpg" descr="edit"/>
                          <pic:cNvPicPr preferRelativeResize="0"/>
                        </pic:nvPicPr>
                        <pic:blipFill>
                          <a:blip r:embed="rId29"/>
                          <a:srcRect/>
                          <a:stretch>
                            <a:fillRect/>
                          </a:stretch>
                        </pic:blipFill>
                        <pic:spPr>
                          <a:xfrm>
                            <a:off x="0" y="0"/>
                            <a:ext cx="2971800" cy="685800"/>
                          </a:xfrm>
                          <a:prstGeom prst="rect">
                            <a:avLst/>
                          </a:prstGeom>
                          <a:ln/>
                        </pic:spPr>
                      </pic:pic>
                    </a:graphicData>
                  </a:graphic>
                </wp:inline>
              </w:drawing>
            </w:r>
          </w:p>
        </w:tc>
        <w:tc>
          <w:tcPr>
            <w:tcW w:w="4680" w:type="dxa"/>
            <w:tcMar>
              <w:top w:w="29" w:type="dxa"/>
              <w:left w:w="29" w:type="dxa"/>
              <w:bottom w:w="29" w:type="dxa"/>
              <w:right w:w="29" w:type="dxa"/>
            </w:tcMar>
            <w:vAlign w:val="center"/>
          </w:tcPr>
          <w:p w:rsidR="00E46EBE" w:rsidRDefault="00F13622">
            <w:pPr>
              <w:pStyle w:val="normal0"/>
              <w:widowControl w:val="0"/>
              <w:spacing w:after="0"/>
              <w:jc w:val="center"/>
            </w:pPr>
            <w:r>
              <w:rPr>
                <w:noProof/>
              </w:rPr>
              <w:drawing>
                <wp:inline distT="114300" distB="114300" distL="114300" distR="114300">
                  <wp:extent cx="1259697" cy="1243013"/>
                  <wp:effectExtent l="0" t="0" r="0" b="0"/>
                  <wp:docPr id="12" name="image05.jpg" descr="edit"/>
                  <wp:cNvGraphicFramePr/>
                  <a:graphic xmlns:a="http://schemas.openxmlformats.org/drawingml/2006/main">
                    <a:graphicData uri="http://schemas.openxmlformats.org/drawingml/2006/picture">
                      <pic:pic xmlns:pic="http://schemas.openxmlformats.org/drawingml/2006/picture">
                        <pic:nvPicPr>
                          <pic:cNvPr id="0" name="image05.jpg" descr="edit"/>
                          <pic:cNvPicPr preferRelativeResize="0"/>
                        </pic:nvPicPr>
                        <pic:blipFill>
                          <a:blip r:embed="rId30"/>
                          <a:srcRect/>
                          <a:stretch>
                            <a:fillRect/>
                          </a:stretch>
                        </pic:blipFill>
                        <pic:spPr>
                          <a:xfrm>
                            <a:off x="0" y="0"/>
                            <a:ext cx="1259697" cy="1243013"/>
                          </a:xfrm>
                          <a:prstGeom prst="rect">
                            <a:avLst/>
                          </a:prstGeom>
                          <a:ln/>
                        </pic:spPr>
                      </pic:pic>
                    </a:graphicData>
                  </a:graphic>
                </wp:inline>
              </w:drawing>
            </w:r>
          </w:p>
        </w:tc>
      </w:tr>
      <w:tr w:rsidR="00E46EBE">
        <w:trPr>
          <w:jc w:val="center"/>
        </w:trPr>
        <w:tc>
          <w:tcPr>
            <w:tcW w:w="4680" w:type="dxa"/>
            <w:tcMar>
              <w:top w:w="29" w:type="dxa"/>
              <w:left w:w="29" w:type="dxa"/>
              <w:bottom w:w="29" w:type="dxa"/>
              <w:right w:w="29" w:type="dxa"/>
            </w:tcMar>
            <w:vAlign w:val="center"/>
          </w:tcPr>
          <w:p w:rsidR="00E46EBE" w:rsidRDefault="00F13622">
            <w:pPr>
              <w:pStyle w:val="normal0"/>
              <w:widowControl w:val="0"/>
              <w:spacing w:after="0"/>
              <w:jc w:val="center"/>
            </w:pPr>
            <w:r>
              <w:rPr>
                <w:noProof/>
              </w:rPr>
              <w:drawing>
                <wp:inline distT="114300" distB="114300" distL="114300" distR="114300">
                  <wp:extent cx="1600200" cy="1204856"/>
                  <wp:effectExtent l="0" t="0" r="0" b="0"/>
                  <wp:docPr id="27" name="image20.jpg" descr="edit"/>
                  <wp:cNvGraphicFramePr/>
                  <a:graphic xmlns:a="http://schemas.openxmlformats.org/drawingml/2006/main">
                    <a:graphicData uri="http://schemas.openxmlformats.org/drawingml/2006/picture">
                      <pic:pic xmlns:pic="http://schemas.openxmlformats.org/drawingml/2006/picture">
                        <pic:nvPicPr>
                          <pic:cNvPr id="0" name="image20.jpg" descr="edit"/>
                          <pic:cNvPicPr preferRelativeResize="0"/>
                        </pic:nvPicPr>
                        <pic:blipFill>
                          <a:blip r:embed="rId31"/>
                          <a:srcRect/>
                          <a:stretch>
                            <a:fillRect/>
                          </a:stretch>
                        </pic:blipFill>
                        <pic:spPr>
                          <a:xfrm>
                            <a:off x="0" y="0"/>
                            <a:ext cx="1600200" cy="1204856"/>
                          </a:xfrm>
                          <a:prstGeom prst="rect">
                            <a:avLst/>
                          </a:prstGeom>
                          <a:ln/>
                        </pic:spPr>
                      </pic:pic>
                    </a:graphicData>
                  </a:graphic>
                </wp:inline>
              </w:drawing>
            </w:r>
          </w:p>
        </w:tc>
        <w:tc>
          <w:tcPr>
            <w:tcW w:w="4680" w:type="dxa"/>
            <w:tcMar>
              <w:top w:w="29" w:type="dxa"/>
              <w:left w:w="29" w:type="dxa"/>
              <w:bottom w:w="29" w:type="dxa"/>
              <w:right w:w="29" w:type="dxa"/>
            </w:tcMar>
            <w:vAlign w:val="center"/>
          </w:tcPr>
          <w:p w:rsidR="00E46EBE" w:rsidRDefault="00F13622">
            <w:pPr>
              <w:pStyle w:val="normal0"/>
              <w:widowControl w:val="0"/>
              <w:spacing w:after="0"/>
              <w:jc w:val="center"/>
            </w:pPr>
            <w:r>
              <w:rPr>
                <w:noProof/>
              </w:rPr>
              <w:drawing>
                <wp:inline distT="114300" distB="114300" distL="114300" distR="114300">
                  <wp:extent cx="1547813" cy="1599406"/>
                  <wp:effectExtent l="0" t="0" r="0" b="0"/>
                  <wp:docPr id="21" name="image13.png" descr="edit"/>
                  <wp:cNvGraphicFramePr/>
                  <a:graphic xmlns:a="http://schemas.openxmlformats.org/drawingml/2006/main">
                    <a:graphicData uri="http://schemas.openxmlformats.org/drawingml/2006/picture">
                      <pic:pic xmlns:pic="http://schemas.openxmlformats.org/drawingml/2006/picture">
                        <pic:nvPicPr>
                          <pic:cNvPr id="0" name="image13.png" descr="edit"/>
                          <pic:cNvPicPr preferRelativeResize="0"/>
                        </pic:nvPicPr>
                        <pic:blipFill>
                          <a:blip r:embed="rId32"/>
                          <a:srcRect/>
                          <a:stretch>
                            <a:fillRect/>
                          </a:stretch>
                        </pic:blipFill>
                        <pic:spPr>
                          <a:xfrm>
                            <a:off x="0" y="0"/>
                            <a:ext cx="1547813" cy="1599406"/>
                          </a:xfrm>
                          <a:prstGeom prst="rect">
                            <a:avLst/>
                          </a:prstGeom>
                          <a:ln/>
                        </pic:spPr>
                      </pic:pic>
                    </a:graphicData>
                  </a:graphic>
                </wp:inline>
              </w:drawing>
            </w:r>
          </w:p>
        </w:tc>
      </w:tr>
    </w:tbl>
    <w:p w:rsidR="00E46EBE" w:rsidRDefault="00E46EBE">
      <w:pPr>
        <w:pStyle w:val="normal0"/>
        <w:widowControl w:val="0"/>
        <w:spacing w:after="0"/>
      </w:pPr>
    </w:p>
    <w:p w:rsidR="00E46EBE" w:rsidRDefault="00E46EBE">
      <w:pPr>
        <w:pStyle w:val="normal0"/>
      </w:pPr>
    </w:p>
    <w:p w:rsidR="00E46EBE" w:rsidRDefault="00E46EBE">
      <w:pPr>
        <w:pStyle w:val="normal0"/>
      </w:pPr>
    </w:p>
    <w:p w:rsidR="00E46EBE" w:rsidRDefault="00E46EBE">
      <w:pPr>
        <w:pStyle w:val="normal0"/>
      </w:pPr>
    </w:p>
    <w:sectPr w:rsidR="00E46EBE" w:rsidSect="00E46EBE">
      <w:headerReference w:type="default" r:id="rId33"/>
      <w:footerReference w:type="default" r:id="rId34"/>
      <w:pgSz w:w="12240" w:h="15840"/>
      <w:pgMar w:top="1080" w:right="1440" w:bottom="1080" w:left="1440" w:gutter="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Eric Eckl" w:date="2014-10-14T14:46:00Z" w:initials="EE">
    <w:p w:rsidR="00F13622" w:rsidRDefault="00F13622">
      <w:pPr>
        <w:pStyle w:val="CommentText"/>
      </w:pPr>
      <w:r>
        <w:rPr>
          <w:rStyle w:val="CommentReference"/>
        </w:rPr>
        <w:annotationRef/>
      </w:r>
      <w:r>
        <w:t>Local fact or anecdote here</w:t>
      </w:r>
    </w:p>
  </w:comment>
  <w:comment w:id="8" w:author="Eric Eckl" w:date="2014-09-17T01:49:00Z" w:initials="">
    <w:p w:rsidR="00E46EBE" w:rsidRDefault="00F13622">
      <w:pPr>
        <w:pStyle w:val="normal0"/>
        <w:widowControl w:val="0"/>
        <w:spacing w:after="0"/>
      </w:pPr>
      <w:r>
        <w:t>Each locality can put their own goals here</w:t>
      </w:r>
    </w:p>
  </w:comment>
  <w:comment w:id="11" w:author="Eric Eckl" w:date="2014-09-18T14:37:00Z" w:initials="">
    <w:p w:rsidR="00E46EBE" w:rsidRDefault="00F13622">
      <w:pPr>
        <w:pStyle w:val="normal0"/>
        <w:widowControl w:val="0"/>
        <w:spacing w:after="0"/>
      </w:pPr>
      <w:r>
        <w:t>Each locality can customize the amount</w:t>
      </w:r>
    </w:p>
  </w:comment>
  <w:comment w:id="12" w:author="Eric Eckl" w:date="2014-10-02T22:40:00Z" w:initials="">
    <w:p w:rsidR="00E46EBE" w:rsidRDefault="00F13622">
      <w:pPr>
        <w:pStyle w:val="normal0"/>
        <w:widowControl w:val="0"/>
        <w:spacing w:after="0"/>
      </w:pPr>
      <w:r>
        <w:t>Each locality can customize the description of how the fee is calculated</w:t>
      </w:r>
    </w:p>
  </w:comment>
  <w:comment w:id="17" w:author="Eric Eckl" w:date="2014-10-02T22:41:00Z" w:initials="">
    <w:p w:rsidR="00E46EBE" w:rsidRDefault="00F13622">
      <w:pPr>
        <w:pStyle w:val="normal0"/>
        <w:widowControl w:val="0"/>
        <w:spacing w:after="0"/>
      </w:pPr>
      <w:r>
        <w:t>Localities can create their own charts to illustrate their local trends.</w:t>
      </w:r>
    </w:p>
  </w:comment>
  <w:comment w:id="22" w:author="Eric Eckl" w:date="2014-10-02T22:42:00Z" w:initials="">
    <w:p w:rsidR="00E46EBE" w:rsidRDefault="00F13622">
      <w:pPr>
        <w:pStyle w:val="normal0"/>
        <w:widowControl w:val="0"/>
        <w:spacing w:after="0"/>
      </w:pPr>
      <w:r>
        <w:t>Localities can modify or remove this section, depending on the fee structure they propose.</w:t>
      </w:r>
    </w:p>
  </w:comment>
  <w:comment w:id="27" w:author="Eric Eckl" w:date="2014-10-14T14:54:00Z" w:initials="">
    <w:p w:rsidR="00E46EBE" w:rsidRDefault="00F13622">
      <w:pPr>
        <w:pStyle w:val="normal0"/>
        <w:widowControl w:val="0"/>
        <w:spacing w:after="0"/>
      </w:pPr>
      <w:proofErr w:type="spellStart"/>
      <w:r>
        <w:t>Localites</w:t>
      </w:r>
      <w:proofErr w:type="spellEnd"/>
      <w:r>
        <w:t xml:space="preserve"> can add the URL to pages on their own websites.</w:t>
      </w:r>
    </w:p>
  </w:comment>
  <w:comment w:id="28" w:author="Eric Eckl" w:date="2014-10-02T22:43:00Z" w:initials="">
    <w:p w:rsidR="00E46EBE" w:rsidRDefault="00F13622">
      <w:pPr>
        <w:pStyle w:val="normal0"/>
        <w:widowControl w:val="0"/>
        <w:spacing w:after="0"/>
      </w:pPr>
      <w:r>
        <w:t>Localities can remove this section altogether before distributing this document.</w:t>
      </w:r>
    </w:p>
  </w:comment>
</w:comment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EBE" w:rsidRDefault="00E46EBE">
    <w:pPr>
      <w:pStyle w:val="normal0"/>
      <w:tabs>
        <w:tab w:val="center" w:pos="4320"/>
        <w:tab w:val="right" w:pos="8640"/>
      </w:tabs>
      <w:spacing w:after="0"/>
      <w:jc w:val="right"/>
    </w:pPr>
    <w:fldSimple w:instr="PAGE">
      <w:r w:rsidR="00F13622">
        <w:rPr>
          <w:noProof/>
        </w:rPr>
        <w:t>1</w:t>
      </w:r>
    </w:fldSimple>
  </w:p>
  <w:p w:rsidR="00E46EBE" w:rsidRDefault="00E46EBE">
    <w:pPr>
      <w:pStyle w:val="normal0"/>
      <w:tabs>
        <w:tab w:val="center" w:pos="4320"/>
        <w:tab w:val="right" w:pos="8640"/>
      </w:tabs>
      <w:spacing w:after="0"/>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EBE" w:rsidRDefault="00E46EBE">
    <w:pPr>
      <w:pStyle w:val="normal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27C81"/>
    <w:multiLevelType w:val="multilevel"/>
    <w:tmpl w:val="78FE41B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20"/>
  <w:characterSpacingControl w:val="doNotCompress"/>
  <w:compat/>
  <w:rsids>
    <w:rsidRoot w:val="00E46EBE"/>
    <w:rsid w:val="00E46EBE"/>
    <w:rsid w:val="00F13622"/>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46EBE"/>
    <w:pPr>
      <w:contextualSpacing/>
      <w:outlineLvl w:val="0"/>
    </w:pPr>
    <w:rPr>
      <w:b/>
    </w:rPr>
  </w:style>
  <w:style w:type="paragraph" w:styleId="Heading2">
    <w:name w:val="heading 2"/>
    <w:basedOn w:val="normal0"/>
    <w:next w:val="normal0"/>
    <w:rsid w:val="00E46EBE"/>
    <w:pPr>
      <w:keepNext/>
      <w:keepLines/>
      <w:spacing w:before="360" w:after="80"/>
      <w:contextualSpacing/>
      <w:outlineLvl w:val="1"/>
    </w:pPr>
    <w:rPr>
      <w:b/>
      <w:sz w:val="36"/>
    </w:rPr>
  </w:style>
  <w:style w:type="paragraph" w:styleId="Heading3">
    <w:name w:val="heading 3"/>
    <w:basedOn w:val="normal0"/>
    <w:next w:val="normal0"/>
    <w:rsid w:val="00E46EBE"/>
    <w:pPr>
      <w:keepNext/>
      <w:keepLines/>
      <w:spacing w:before="280" w:after="80"/>
      <w:contextualSpacing/>
      <w:outlineLvl w:val="2"/>
    </w:pPr>
    <w:rPr>
      <w:b/>
      <w:sz w:val="28"/>
    </w:rPr>
  </w:style>
  <w:style w:type="paragraph" w:styleId="Heading4">
    <w:name w:val="heading 4"/>
    <w:basedOn w:val="normal0"/>
    <w:next w:val="normal0"/>
    <w:rsid w:val="00E46EBE"/>
    <w:pPr>
      <w:keepNext/>
      <w:keepLines/>
      <w:spacing w:before="240" w:after="40"/>
      <w:contextualSpacing/>
      <w:outlineLvl w:val="3"/>
    </w:pPr>
    <w:rPr>
      <w:b/>
      <w:sz w:val="24"/>
    </w:rPr>
  </w:style>
  <w:style w:type="paragraph" w:styleId="Heading5">
    <w:name w:val="heading 5"/>
    <w:basedOn w:val="normal0"/>
    <w:next w:val="normal0"/>
    <w:rsid w:val="00E46EBE"/>
    <w:pPr>
      <w:keepNext/>
      <w:keepLines/>
      <w:spacing w:before="220" w:after="40"/>
      <w:contextualSpacing/>
      <w:outlineLvl w:val="4"/>
    </w:pPr>
    <w:rPr>
      <w:b/>
    </w:rPr>
  </w:style>
  <w:style w:type="paragraph" w:styleId="Heading6">
    <w:name w:val="heading 6"/>
    <w:basedOn w:val="normal0"/>
    <w:next w:val="normal0"/>
    <w:rsid w:val="00E46EBE"/>
    <w:pPr>
      <w:keepNext/>
      <w:keepLines/>
      <w:spacing w:before="200" w:after="40"/>
      <w:contextualSpacing/>
      <w:outlineLvl w:val="5"/>
    </w:pPr>
    <w:rPr>
      <w:b/>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E46EBE"/>
  </w:style>
  <w:style w:type="paragraph" w:styleId="Title">
    <w:name w:val="Title"/>
    <w:basedOn w:val="normal0"/>
    <w:next w:val="normal0"/>
    <w:rsid w:val="00E46EBE"/>
    <w:pPr>
      <w:keepNext/>
      <w:keepLines/>
      <w:spacing w:before="480" w:after="120"/>
      <w:contextualSpacing/>
    </w:pPr>
    <w:rPr>
      <w:b/>
      <w:sz w:val="40"/>
    </w:rPr>
  </w:style>
  <w:style w:type="paragraph" w:styleId="Subtitle">
    <w:name w:val="Subtitle"/>
    <w:basedOn w:val="normal0"/>
    <w:next w:val="normal0"/>
    <w:rsid w:val="00E46EBE"/>
    <w:pPr>
      <w:contextualSpacing/>
      <w:jc w:val="center"/>
    </w:pPr>
    <w:rPr>
      <w:i/>
      <w:sz w:val="28"/>
    </w:rPr>
  </w:style>
  <w:style w:type="table" w:customStyle="1" w:styleId="a">
    <w:basedOn w:val="TableNormal"/>
    <w:rsid w:val="00E46EBE"/>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E46EBE"/>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E46EBE"/>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E46EBE"/>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E46EBE"/>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E46EBE"/>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E46EBE"/>
    <w:rPr>
      <w:sz w:val="24"/>
      <w:szCs w:val="24"/>
    </w:rPr>
  </w:style>
  <w:style w:type="character" w:customStyle="1" w:styleId="CommentTextChar">
    <w:name w:val="Comment Text Char"/>
    <w:basedOn w:val="DefaultParagraphFont"/>
    <w:link w:val="CommentText"/>
    <w:uiPriority w:val="99"/>
    <w:semiHidden/>
    <w:rsid w:val="00E46EBE"/>
    <w:rPr>
      <w:sz w:val="24"/>
      <w:szCs w:val="24"/>
    </w:rPr>
  </w:style>
  <w:style w:type="character" w:styleId="CommentReference">
    <w:name w:val="annotation reference"/>
    <w:basedOn w:val="DefaultParagraphFont"/>
    <w:uiPriority w:val="99"/>
    <w:semiHidden/>
    <w:unhideWhenUsed/>
    <w:rsid w:val="00E46EBE"/>
    <w:rPr>
      <w:sz w:val="18"/>
      <w:szCs w:val="18"/>
    </w:rPr>
  </w:style>
  <w:style w:type="paragraph" w:styleId="BalloonText">
    <w:name w:val="Balloon Text"/>
    <w:basedOn w:val="Normal"/>
    <w:link w:val="BalloonTextChar"/>
    <w:uiPriority w:val="99"/>
    <w:semiHidden/>
    <w:unhideWhenUsed/>
    <w:rsid w:val="00F1362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13622"/>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F13622"/>
    <w:rPr>
      <w:b/>
      <w:bCs/>
      <w:sz w:val="20"/>
      <w:szCs w:val="20"/>
    </w:rPr>
  </w:style>
  <w:style w:type="character" w:customStyle="1" w:styleId="CommentSubjectChar">
    <w:name w:val="Comment Subject Char"/>
    <w:basedOn w:val="CommentTextChar"/>
    <w:link w:val="CommentSubject"/>
    <w:uiPriority w:val="99"/>
    <w:semiHidden/>
    <w:rsid w:val="00F13622"/>
    <w:rPr>
      <w:b/>
      <w:bCs/>
      <w:sz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png"/><Relationship Id="rId9" Type="http://schemas.openxmlformats.org/officeDocument/2006/relationships/image" Target="media/image4.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comments" Target="comments.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922</Words>
  <Characters>5260</Characters>
  <Application>Microsoft Macintosh Word</Application>
  <DocSecurity>0</DocSecurity>
  <Lines>43</Lines>
  <Paragraphs>10</Paragraphs>
  <ScaleCrop>false</ScaleCrop>
  <Company>Water Words That Work, LLC</Company>
  <LinksUpToDate>false</LinksUpToDate>
  <CharactersWithSpaces>6459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FPW_StormwaterAuthorityFAQs_09162014.docx</dc:title>
  <cp:lastModifiedBy>ERIC ECKL</cp:lastModifiedBy>
  <cp:revision>2</cp:revision>
  <dcterms:created xsi:type="dcterms:W3CDTF">2014-10-14T18:42:00Z</dcterms:created>
  <dcterms:modified xsi:type="dcterms:W3CDTF">2014-10-14T18:55:00Z</dcterms:modified>
</cp:coreProperties>
</file>